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C7FA" w14:textId="694899E2" w:rsidR="00260C8B" w:rsidRDefault="00260C8B">
      <w:r>
        <w:rPr>
          <w:rFonts w:hint="eastAsia"/>
        </w:rPr>
        <w:t>第十三講講義</w:t>
      </w:r>
    </w:p>
    <w:p w14:paraId="21445CAD" w14:textId="56A43010" w:rsidR="00260C8B" w:rsidRDefault="00260C8B"/>
    <w:p w14:paraId="629CC217" w14:textId="4207D648" w:rsidR="00260C8B" w:rsidRDefault="00260C8B" w:rsidP="00260C8B">
      <w:pPr>
        <w:widowControl/>
        <w:rPr>
          <w:rFonts w:ascii="Arial" w:eastAsia="新細明體" w:hAnsi="Arial" w:cs="Arial"/>
          <w:color w:val="000000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先知何西阿事奉的年代：</w:t>
      </w:r>
      <w:r w:rsidRPr="00260C8B">
        <w:rPr>
          <w:rFonts w:ascii="Arial" w:eastAsia="新細明體" w:hAnsi="Arial" w:cs="Arial" w:hint="eastAsia"/>
          <w:b/>
          <w:bCs/>
          <w:color w:val="000000"/>
          <w:kern w:val="0"/>
        </w:rPr>
        <w:t>「</w:t>
      </w:r>
      <w:r w:rsidRPr="00260C8B">
        <w:rPr>
          <w:rFonts w:ascii="Arial" w:eastAsia="新細明體" w:hAnsi="Arial" w:cs="Arial"/>
          <w:b/>
          <w:bCs/>
          <w:color w:val="000000"/>
          <w:kern w:val="0"/>
        </w:rPr>
        <w:t>當烏西雅、約坦、亞哈斯、希西家作猶大王，約阿施的兒子耶羅波安作以色列王的時候，耶和華的話臨到備利的兒子何西阿</w:t>
      </w:r>
      <w:r w:rsidRPr="00260C8B">
        <w:rPr>
          <w:rFonts w:ascii="Arial" w:eastAsia="新細明體" w:hAnsi="Arial" w:cs="Arial" w:hint="eastAsia"/>
          <w:b/>
          <w:bCs/>
          <w:color w:val="000000"/>
          <w:kern w:val="0"/>
        </w:rPr>
        <w:t>」</w:t>
      </w:r>
      <w:r w:rsidRPr="00260C8B">
        <w:rPr>
          <w:rFonts w:ascii="Arial" w:eastAsia="新細明體" w:hAnsi="Arial" w:cs="Arial" w:hint="eastAsia"/>
          <w:color w:val="000000"/>
          <w:kern w:val="0"/>
        </w:rPr>
        <w:t>（</w:t>
      </w:r>
      <w:r w:rsidRPr="00260C8B">
        <w:rPr>
          <w:rFonts w:ascii="Arial" w:eastAsia="新細明體" w:hAnsi="Arial" w:cs="Arial"/>
          <w:color w:val="000000"/>
          <w:kern w:val="0"/>
        </w:rPr>
        <w:t>1:1</w:t>
      </w:r>
      <w:r w:rsidRPr="00260C8B">
        <w:rPr>
          <w:rFonts w:ascii="Arial" w:eastAsia="新細明體" w:hAnsi="Arial" w:cs="Arial" w:hint="eastAsia"/>
          <w:color w:val="000000"/>
          <w:kern w:val="0"/>
        </w:rPr>
        <w:t>）</w:t>
      </w:r>
    </w:p>
    <w:p w14:paraId="41B46DE9" w14:textId="41E950BF" w:rsidR="00260C8B" w:rsidRDefault="00260C8B" w:rsidP="00260C8B">
      <w:pPr>
        <w:widowControl/>
        <w:rPr>
          <w:rFonts w:ascii="Arial" w:eastAsia="新細明體" w:hAnsi="Arial" w:cs="Arial"/>
          <w:color w:val="000000"/>
          <w:kern w:val="0"/>
        </w:rPr>
      </w:pPr>
    </w:p>
    <w:p w14:paraId="2ECB85B5" w14:textId="048A3157" w:rsidR="00260C8B" w:rsidRDefault="00260C8B" w:rsidP="00260C8B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/>
          <w:kern w:val="0"/>
        </w:rPr>
        <w:t>1:1</w:t>
      </w:r>
      <w:r>
        <w:rPr>
          <w:rFonts w:ascii="新細明體" w:eastAsia="新細明體" w:hAnsi="新細明體" w:cs="新細明體" w:hint="eastAsia"/>
          <w:kern w:val="0"/>
        </w:rPr>
        <w:t>所需要注意的重點：</w:t>
      </w:r>
    </w:p>
    <w:p w14:paraId="73FF5456" w14:textId="79DD6B39" w:rsidR="00260C8B" w:rsidRDefault="00260C8B" w:rsidP="00260C8B">
      <w:pPr>
        <w:pStyle w:val="a3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先知何西阿是針對北國以色列傳講信息的先知，亦身為北國人，但</w:t>
      </w:r>
      <w:r>
        <w:rPr>
          <w:rFonts w:ascii="新細明體" w:eastAsia="新細明體" w:hAnsi="新細明體" w:cs="新細明體"/>
          <w:kern w:val="0"/>
        </w:rPr>
        <w:t>1:1</w:t>
      </w:r>
      <w:r>
        <w:rPr>
          <w:rFonts w:ascii="新細明體" w:eastAsia="新細明體" w:hAnsi="新細明體" w:cs="新細明體" w:hint="eastAsia"/>
          <w:kern w:val="0"/>
        </w:rPr>
        <w:t>卻是先列南國猶大的君王</w:t>
      </w:r>
    </w:p>
    <w:p w14:paraId="73D4C022" w14:textId="3E6764BD" w:rsidR="00260C8B" w:rsidRPr="00260C8B" w:rsidRDefault="00260C8B" w:rsidP="00260C8B">
      <w:pPr>
        <w:pStyle w:val="a3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/>
          <w:kern w:val="0"/>
        </w:rPr>
      </w:pPr>
      <w:r>
        <w:rPr>
          <w:rFonts w:hint="eastAsia"/>
        </w:rPr>
        <w:t>從烏西雅到希西家這些王的執政年代，對應到北國以色列執政的君王，不是只有耶羅波安一個君王而已，還有撒迦利雅，沙龍，米拿現，比加轄，比加與何細亞等等，而且，根據何西阿書的內容來看，何西阿書的內容延續到北國亡了的前後，所以學者推測是從耶羅波安二世開始，直到主前</w:t>
      </w:r>
      <w:r>
        <w:t>722</w:t>
      </w:r>
      <w:r>
        <w:rPr>
          <w:rFonts w:hint="eastAsia"/>
        </w:rPr>
        <w:t>北國滅亡的前後</w:t>
      </w:r>
    </w:p>
    <w:p w14:paraId="1F908A64" w14:textId="4B18476A" w:rsidR="00260C8B" w:rsidRPr="00260C8B" w:rsidRDefault="00260C8B" w:rsidP="00260C8B">
      <w:pPr>
        <w:pStyle w:val="a3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/>
          <w:kern w:val="0"/>
        </w:rPr>
      </w:pPr>
      <w:r>
        <w:t>1:1</w:t>
      </w:r>
      <w:r>
        <w:rPr>
          <w:rFonts w:hint="eastAsia"/>
        </w:rPr>
        <w:t>所列的四個猶大君王，與</w:t>
      </w:r>
      <w:r w:rsidRPr="00260C8B">
        <w:rPr>
          <w:rFonts w:hint="eastAsia"/>
        </w:rPr>
        <w:t>賽</w:t>
      </w:r>
      <w:r w:rsidRPr="00260C8B">
        <w:t>1:1</w:t>
      </w:r>
      <w:r>
        <w:rPr>
          <w:rFonts w:hint="eastAsia"/>
        </w:rPr>
        <w:t>是完全一樣的，所以，</w:t>
      </w:r>
      <w:r>
        <w:rPr>
          <w:rFonts w:hint="eastAsia"/>
        </w:rPr>
        <w:t>有學者</w:t>
      </w:r>
      <w:r>
        <w:rPr>
          <w:rFonts w:hint="eastAsia"/>
        </w:rPr>
        <w:t>推測，以賽亞與何西阿事奉的年代是有重疊的。而之所以先提南國，有可能是後期南國編輯的痕跡</w:t>
      </w:r>
    </w:p>
    <w:p w14:paraId="7E39556C" w14:textId="61EA9E01" w:rsidR="00260C8B" w:rsidRDefault="00260C8B" w:rsidP="00260C8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從耶羅波安時期到何細亞是一段什麼樣的時期呢？</w:t>
      </w:r>
      <w:r>
        <w:rPr>
          <w:rFonts w:hint="eastAsia"/>
          <w:b/>
          <w:bCs/>
        </w:rPr>
        <w:t>參考</w:t>
      </w:r>
      <w:r w:rsidRPr="00260C8B">
        <w:rPr>
          <w:rFonts w:hint="eastAsia"/>
          <w:b/>
          <w:bCs/>
        </w:rPr>
        <w:t>王下</w:t>
      </w:r>
      <w:r w:rsidRPr="00260C8B">
        <w:rPr>
          <w:b/>
          <w:bCs/>
        </w:rPr>
        <w:t>15:8-30</w:t>
      </w:r>
      <w:r>
        <w:rPr>
          <w:rFonts w:hint="eastAsia"/>
          <w:b/>
          <w:bCs/>
        </w:rPr>
        <w:t>！</w:t>
      </w:r>
      <w:r>
        <w:rPr>
          <w:rFonts w:hint="eastAsia"/>
        </w:rPr>
        <w:t>北國</w:t>
      </w:r>
      <w:r>
        <w:rPr>
          <w:rFonts w:hint="eastAsia"/>
        </w:rPr>
        <w:t>最後的</w:t>
      </w:r>
      <w:r>
        <w:t>20-30</w:t>
      </w:r>
      <w:r>
        <w:rPr>
          <w:rFonts w:hint="eastAsia"/>
        </w:rPr>
        <w:t>年間，換了六</w:t>
      </w:r>
      <w:r>
        <w:rPr>
          <w:rFonts w:hint="eastAsia"/>
        </w:rPr>
        <w:t>位君</w:t>
      </w:r>
      <w:r>
        <w:rPr>
          <w:rFonts w:hint="eastAsia"/>
        </w:rPr>
        <w:t>王，</w:t>
      </w:r>
      <w:r>
        <w:rPr>
          <w:rFonts w:hint="eastAsia"/>
        </w:rPr>
        <w:t>均</w:t>
      </w:r>
      <w:r>
        <w:rPr>
          <w:rFonts w:hint="eastAsia"/>
        </w:rPr>
        <w:t>是被刺殺篡位的。</w:t>
      </w:r>
    </w:p>
    <w:p w14:paraId="7D788073" w14:textId="241DD281" w:rsidR="00260C8B" w:rsidRDefault="00260C8B" w:rsidP="00260C8B">
      <w:pPr>
        <w:pStyle w:val="a3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為何政治動盪，與亞述帝國的興起有關！</w:t>
      </w:r>
    </w:p>
    <w:p w14:paraId="43DE947A" w14:textId="7ACB7FF0" w:rsidR="007C1F9B" w:rsidRPr="007C1F9B" w:rsidRDefault="00570818" w:rsidP="007C1F9B">
      <w:pPr>
        <w:pStyle w:val="a3"/>
        <w:widowControl/>
        <w:numPr>
          <w:ilvl w:val="0"/>
          <w:numId w:val="4"/>
        </w:numPr>
        <w:ind w:leftChars="0"/>
        <w:rPr>
          <w:rFonts w:ascii="新細明體" w:eastAsia="新細明體" w:hAnsi="新細明體" w:cs="新細明體" w:hint="eastAsia"/>
          <w:kern w:val="0"/>
        </w:rPr>
      </w:pPr>
      <w:r>
        <w:rPr>
          <w:rFonts w:ascii="新細明體" w:eastAsia="新細明體" w:hAnsi="新細明體" w:cs="新細明體" w:hint="eastAsia"/>
          <w:kern w:val="0"/>
        </w:rPr>
        <w:t>因著亞述帝國的興起，地中海東岸各國備感威脅，於是主前</w:t>
      </w:r>
      <w:r>
        <w:rPr>
          <w:rFonts w:ascii="新細明體" w:eastAsia="新細明體" w:hAnsi="新細明體" w:cs="新細明體"/>
          <w:kern w:val="0"/>
        </w:rPr>
        <w:t>735-732</w:t>
      </w:r>
      <w:r>
        <w:rPr>
          <w:rFonts w:ascii="新細明體" w:eastAsia="新細明體" w:hAnsi="新細明體" w:cs="新細明體" w:hint="eastAsia"/>
          <w:kern w:val="0"/>
        </w:rPr>
        <w:t>年間，爆發了「敘利亞—以法蓮戰爭」，亞蘭的利汛與北國的比加結成反亞述聯盟，聯合南下希望逼迫南國猶大加入聯盟。</w:t>
      </w:r>
      <w:r w:rsidR="00774659">
        <w:rPr>
          <w:rFonts w:ascii="新細明體" w:eastAsia="新細明體" w:hAnsi="新細明體" w:cs="新細明體" w:hint="eastAsia"/>
          <w:kern w:val="0"/>
        </w:rPr>
        <w:t>此事記載在以賽亞書第七章</w:t>
      </w:r>
    </w:p>
    <w:p w14:paraId="136B87E7" w14:textId="5FF0F7C1" w:rsidR="007C1F9B" w:rsidRPr="007C1F9B" w:rsidRDefault="007C1F9B" w:rsidP="007C1F9B">
      <w:pPr>
        <w:widowControl/>
        <w:ind w:left="360"/>
        <w:rPr>
          <w:rFonts w:ascii="新細明體" w:eastAsia="新細明體" w:hAnsi="新細明體" w:cs="新細明體" w:hint="eastAsia"/>
          <w:kern w:val="0"/>
        </w:rPr>
      </w:pPr>
      <w:r>
        <w:rPr>
          <w:rFonts w:ascii="新細明體" w:eastAsia="新細明體" w:hAnsi="新細明體" w:cs="新細明體" w:hint="eastAsia"/>
          <w:noProof/>
          <w:kern w:val="0"/>
        </w:rPr>
        <w:drawing>
          <wp:inline distT="0" distB="0" distL="0" distR="0" wp14:anchorId="3A5D8AD8" wp14:editId="7F725CC3">
            <wp:extent cx="4187558" cy="3284607"/>
            <wp:effectExtent l="0" t="0" r="3810" b="5080"/>
            <wp:docPr id="1" name="圖片 1" descr="一張含有 文字, 地圖, 圖表, 地圖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地圖, 圖表, 地圖集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5079" cy="329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F9B" w:rsidRPr="007C1F9B" w:rsidSect="007C1F9B">
      <w:pgSz w:w="11906" w:h="16838"/>
      <w:pgMar w:top="1440" w:right="1797" w:bottom="90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62C3"/>
    <w:multiLevelType w:val="hybridMultilevel"/>
    <w:tmpl w:val="6414B906"/>
    <w:lvl w:ilvl="0" w:tplc="DDEC4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7943F1"/>
    <w:multiLevelType w:val="hybridMultilevel"/>
    <w:tmpl w:val="2C6465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904858"/>
    <w:multiLevelType w:val="hybridMultilevel"/>
    <w:tmpl w:val="3698E4BC"/>
    <w:lvl w:ilvl="0" w:tplc="DDEC4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7E1568"/>
    <w:multiLevelType w:val="hybridMultilevel"/>
    <w:tmpl w:val="BE1E1498"/>
    <w:lvl w:ilvl="0" w:tplc="0409000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8B"/>
    <w:rsid w:val="00260C8B"/>
    <w:rsid w:val="00570818"/>
    <w:rsid w:val="00774659"/>
    <w:rsid w:val="007C1F9B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70239"/>
  <w15:chartTrackingRefBased/>
  <w15:docId w15:val="{739A59AF-5994-7948-B1AB-B31A0B7A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C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5</cp:revision>
  <dcterms:created xsi:type="dcterms:W3CDTF">2024-02-21T07:09:00Z</dcterms:created>
  <dcterms:modified xsi:type="dcterms:W3CDTF">2024-02-21T07:25:00Z</dcterms:modified>
</cp:coreProperties>
</file>