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84E52" w14:textId="36EC2DB7" w:rsidR="006037D1" w:rsidRDefault="006037D1">
      <w:r>
        <w:rPr>
          <w:rFonts w:hint="eastAsia"/>
        </w:rPr>
        <w:t>第十七章講義</w:t>
      </w:r>
    </w:p>
    <w:p w14:paraId="1DA29EA6" w14:textId="02ACFFA1" w:rsidR="006037D1" w:rsidRDefault="006037D1"/>
    <w:p w14:paraId="634C179D" w14:textId="3E7581CA" w:rsidR="006037D1" w:rsidRPr="006037D1" w:rsidRDefault="006037D1" w:rsidP="006037D1">
      <w:pPr>
        <w:rPr>
          <w:rFonts w:hint="eastAsia"/>
          <w:b/>
          <w:bCs/>
          <w:sz w:val="28"/>
          <w:szCs w:val="28"/>
        </w:rPr>
      </w:pPr>
      <w:r w:rsidRPr="006037D1">
        <w:rPr>
          <w:rFonts w:hint="eastAsia"/>
          <w:b/>
          <w:bCs/>
          <w:sz w:val="28"/>
          <w:szCs w:val="28"/>
        </w:rPr>
        <w:t>何</w:t>
      </w:r>
      <w:r w:rsidRPr="006037D1">
        <w:rPr>
          <w:b/>
          <w:bCs/>
          <w:sz w:val="28"/>
          <w:szCs w:val="28"/>
        </w:rPr>
        <w:t xml:space="preserve">2: </w:t>
      </w:r>
      <w:r w:rsidRPr="006037D1">
        <w:rPr>
          <w:b/>
          <w:bCs/>
          <w:sz w:val="28"/>
          <w:szCs w:val="28"/>
        </w:rPr>
        <w:t>16-23</w:t>
      </w:r>
      <w:r w:rsidRPr="006037D1">
        <w:rPr>
          <w:rFonts w:hint="eastAsia"/>
          <w:b/>
          <w:bCs/>
          <w:sz w:val="28"/>
          <w:szCs w:val="28"/>
        </w:rPr>
        <w:t xml:space="preserve"> </w:t>
      </w:r>
      <w:r w:rsidRPr="006037D1">
        <w:rPr>
          <w:rFonts w:hint="eastAsia"/>
          <w:b/>
          <w:bCs/>
          <w:sz w:val="28"/>
          <w:szCs w:val="28"/>
        </w:rPr>
        <w:t>上帝要再聘以色列為妻，與他們恢復關係</w:t>
      </w:r>
    </w:p>
    <w:p w14:paraId="4F747E4B" w14:textId="77777777" w:rsidR="00513ADE" w:rsidRPr="00513ADE" w:rsidRDefault="00513ADE" w:rsidP="00513ADE">
      <w:pPr>
        <w:widowControl/>
        <w:rPr>
          <w:rFonts w:ascii="新細明體" w:eastAsia="新細明體" w:hAnsi="新細明體" w:cs="新細明體"/>
          <w:kern w:val="0"/>
        </w:rPr>
      </w:pPr>
      <w:r w:rsidRPr="00513ADE">
        <w:rPr>
          <w:rFonts w:ascii="Arial" w:eastAsia="新細明體" w:hAnsi="Arial" w:cs="Arial"/>
          <w:i/>
          <w:iCs/>
          <w:color w:val="000000"/>
          <w:kern w:val="0"/>
          <w:vertAlign w:val="superscript"/>
        </w:rPr>
        <w:t>16</w:t>
      </w:r>
      <w:bookmarkStart w:id="0" w:name="2:16"/>
      <w:bookmarkEnd w:id="0"/>
      <w:r w:rsidRPr="00513ADE">
        <w:rPr>
          <w:rFonts w:ascii="Arial" w:eastAsia="新細明體" w:hAnsi="Arial" w:cs="Arial"/>
          <w:color w:val="000000"/>
          <w:kern w:val="0"/>
          <w:vertAlign w:val="superscript"/>
        </w:rPr>
        <w:t> </w:t>
      </w:r>
      <w:r w:rsidRPr="00513ADE">
        <w:rPr>
          <w:rFonts w:ascii="Arial" w:eastAsia="新細明體" w:hAnsi="Arial" w:cs="Arial"/>
          <w:color w:val="000000"/>
          <w:kern w:val="0"/>
        </w:rPr>
        <w:t>耶和華說：「那日你必稱呼我伊施（就是我夫的意思），不再稱呼我巴力（就是我主的意思）；</w:t>
      </w:r>
      <w:r w:rsidRPr="00513ADE">
        <w:rPr>
          <w:rFonts w:ascii="Arial" w:eastAsia="新細明體" w:hAnsi="Arial" w:cs="Arial"/>
          <w:color w:val="000000"/>
          <w:kern w:val="0"/>
          <w:vertAlign w:val="superscript"/>
        </w:rPr>
        <w:t> </w:t>
      </w:r>
      <w:r w:rsidRPr="00513ADE">
        <w:rPr>
          <w:rFonts w:ascii="Arial" w:eastAsia="新細明體" w:hAnsi="Arial" w:cs="Arial"/>
          <w:i/>
          <w:iCs/>
          <w:color w:val="000000"/>
          <w:kern w:val="0"/>
          <w:vertAlign w:val="superscript"/>
        </w:rPr>
        <w:t>17</w:t>
      </w:r>
      <w:bookmarkStart w:id="1" w:name="2:17"/>
      <w:bookmarkEnd w:id="1"/>
      <w:r w:rsidRPr="00513ADE">
        <w:rPr>
          <w:rFonts w:ascii="Arial" w:eastAsia="新細明體" w:hAnsi="Arial" w:cs="Arial"/>
          <w:color w:val="000000"/>
          <w:kern w:val="0"/>
          <w:vertAlign w:val="superscript"/>
        </w:rPr>
        <w:t> </w:t>
      </w:r>
      <w:r w:rsidRPr="00513ADE">
        <w:rPr>
          <w:rFonts w:ascii="Arial" w:eastAsia="新細明體" w:hAnsi="Arial" w:cs="Arial"/>
          <w:color w:val="000000"/>
          <w:kern w:val="0"/>
        </w:rPr>
        <w:t>因為我必從我民的口中除掉諸巴力的名號，這名號不再提起。</w:t>
      </w:r>
      <w:r w:rsidRPr="00513ADE">
        <w:rPr>
          <w:rFonts w:ascii="Arial" w:eastAsia="新細明體" w:hAnsi="Arial" w:cs="Arial"/>
          <w:color w:val="000000"/>
          <w:kern w:val="0"/>
          <w:vertAlign w:val="superscript"/>
        </w:rPr>
        <w:t> </w:t>
      </w:r>
      <w:r w:rsidRPr="00513ADE">
        <w:rPr>
          <w:rFonts w:ascii="Arial" w:eastAsia="新細明體" w:hAnsi="Arial" w:cs="Arial"/>
          <w:i/>
          <w:iCs/>
          <w:color w:val="000000"/>
          <w:kern w:val="0"/>
          <w:vertAlign w:val="superscript"/>
        </w:rPr>
        <w:t>18</w:t>
      </w:r>
      <w:bookmarkStart w:id="2" w:name="2:18"/>
      <w:bookmarkEnd w:id="2"/>
      <w:r w:rsidRPr="00513ADE">
        <w:rPr>
          <w:rFonts w:ascii="Arial" w:eastAsia="新細明體" w:hAnsi="Arial" w:cs="Arial"/>
          <w:color w:val="000000"/>
          <w:kern w:val="0"/>
          <w:vertAlign w:val="superscript"/>
        </w:rPr>
        <w:t> </w:t>
      </w:r>
      <w:r w:rsidRPr="00513ADE">
        <w:rPr>
          <w:rFonts w:ascii="Arial" w:eastAsia="新細明體" w:hAnsi="Arial" w:cs="Arial"/>
          <w:color w:val="000000"/>
          <w:kern w:val="0"/>
        </w:rPr>
        <w:t>當那日，我必為我的民，與田野的走獸和空中的飛鳥，並地上的昆蟲立約；又必在國中折斷弓刀，止息爭戰，使他們安然躺臥。</w:t>
      </w:r>
      <w:r w:rsidRPr="00513ADE">
        <w:rPr>
          <w:rFonts w:ascii="Arial" w:eastAsia="新細明體" w:hAnsi="Arial" w:cs="Arial"/>
          <w:color w:val="000000"/>
          <w:kern w:val="0"/>
          <w:vertAlign w:val="superscript"/>
        </w:rPr>
        <w:t> </w:t>
      </w:r>
      <w:r w:rsidRPr="00513ADE">
        <w:rPr>
          <w:rFonts w:ascii="Arial" w:eastAsia="新細明體" w:hAnsi="Arial" w:cs="Arial"/>
          <w:i/>
          <w:iCs/>
          <w:color w:val="000000"/>
          <w:kern w:val="0"/>
          <w:vertAlign w:val="superscript"/>
        </w:rPr>
        <w:t>19</w:t>
      </w:r>
      <w:bookmarkStart w:id="3" w:name="2:19"/>
      <w:bookmarkEnd w:id="3"/>
      <w:r w:rsidRPr="00513ADE">
        <w:rPr>
          <w:rFonts w:ascii="Arial" w:eastAsia="新細明體" w:hAnsi="Arial" w:cs="Arial"/>
          <w:color w:val="000000"/>
          <w:kern w:val="0"/>
          <w:vertAlign w:val="superscript"/>
        </w:rPr>
        <w:t> </w:t>
      </w:r>
      <w:r w:rsidRPr="00513ADE">
        <w:rPr>
          <w:rFonts w:ascii="Arial" w:eastAsia="新細明體" w:hAnsi="Arial" w:cs="Arial"/>
          <w:color w:val="000000"/>
          <w:kern w:val="0"/>
        </w:rPr>
        <w:t>我必聘你永遠歸我為妻，以仁義、公平、慈愛、憐憫聘你歸我；</w:t>
      </w:r>
      <w:r w:rsidRPr="00513ADE">
        <w:rPr>
          <w:rFonts w:ascii="Arial" w:eastAsia="新細明體" w:hAnsi="Arial" w:cs="Arial"/>
          <w:color w:val="000000"/>
          <w:kern w:val="0"/>
          <w:vertAlign w:val="superscript"/>
        </w:rPr>
        <w:t> </w:t>
      </w:r>
      <w:r w:rsidRPr="00513ADE">
        <w:rPr>
          <w:rFonts w:ascii="Arial" w:eastAsia="新細明體" w:hAnsi="Arial" w:cs="Arial"/>
          <w:i/>
          <w:iCs/>
          <w:color w:val="000000"/>
          <w:kern w:val="0"/>
          <w:vertAlign w:val="superscript"/>
        </w:rPr>
        <w:t>20</w:t>
      </w:r>
      <w:bookmarkStart w:id="4" w:name="2:20"/>
      <w:bookmarkEnd w:id="4"/>
      <w:r w:rsidRPr="00513ADE">
        <w:rPr>
          <w:rFonts w:ascii="Arial" w:eastAsia="新細明體" w:hAnsi="Arial" w:cs="Arial"/>
          <w:color w:val="000000"/>
          <w:kern w:val="0"/>
          <w:vertAlign w:val="superscript"/>
        </w:rPr>
        <w:t> </w:t>
      </w:r>
      <w:r w:rsidRPr="00513ADE">
        <w:rPr>
          <w:rFonts w:ascii="Arial" w:eastAsia="新細明體" w:hAnsi="Arial" w:cs="Arial"/>
          <w:color w:val="000000"/>
          <w:kern w:val="0"/>
        </w:rPr>
        <w:t>也以誠實聘你歸我，你就必認識我</w:t>
      </w:r>
      <w:r w:rsidRPr="00513ADE">
        <w:rPr>
          <w:rFonts w:ascii="Arial" w:eastAsia="新細明體" w:hAnsi="Arial" w:cs="Arial"/>
          <w:color w:val="000000"/>
          <w:kern w:val="0"/>
        </w:rPr>
        <w:t>─</w:t>
      </w:r>
      <w:r w:rsidRPr="00513ADE">
        <w:rPr>
          <w:rFonts w:ascii="Arial" w:eastAsia="新細明體" w:hAnsi="Arial" w:cs="Arial"/>
          <w:color w:val="000000"/>
          <w:kern w:val="0"/>
        </w:rPr>
        <w:t>耶和華。</w:t>
      </w:r>
      <w:r w:rsidRPr="00513ADE">
        <w:rPr>
          <w:rFonts w:ascii="Arial" w:eastAsia="新細明體" w:hAnsi="Arial" w:cs="Arial"/>
          <w:color w:val="000000"/>
          <w:kern w:val="0"/>
          <w:vertAlign w:val="superscript"/>
        </w:rPr>
        <w:t> </w:t>
      </w:r>
      <w:r w:rsidRPr="00513ADE">
        <w:rPr>
          <w:rFonts w:ascii="Arial" w:eastAsia="新細明體" w:hAnsi="Arial" w:cs="Arial"/>
          <w:i/>
          <w:iCs/>
          <w:color w:val="000000"/>
          <w:kern w:val="0"/>
          <w:vertAlign w:val="superscript"/>
        </w:rPr>
        <w:t>21</w:t>
      </w:r>
      <w:bookmarkStart w:id="5" w:name="2:21"/>
      <w:bookmarkEnd w:id="5"/>
      <w:r w:rsidRPr="00513ADE">
        <w:rPr>
          <w:rFonts w:ascii="Arial" w:eastAsia="新細明體" w:hAnsi="Arial" w:cs="Arial"/>
          <w:color w:val="000000"/>
          <w:kern w:val="0"/>
          <w:vertAlign w:val="superscript"/>
        </w:rPr>
        <w:t> </w:t>
      </w:r>
      <w:r w:rsidRPr="00513ADE">
        <w:rPr>
          <w:rFonts w:ascii="Arial" w:eastAsia="新細明體" w:hAnsi="Arial" w:cs="Arial"/>
          <w:color w:val="000000"/>
          <w:kern w:val="0"/>
        </w:rPr>
        <w:t>耶和華說：那日我必應允，我必應允天，天必應允地；</w:t>
      </w:r>
      <w:r w:rsidRPr="00513ADE">
        <w:rPr>
          <w:rFonts w:ascii="Arial" w:eastAsia="新細明體" w:hAnsi="Arial" w:cs="Arial"/>
          <w:color w:val="000000"/>
          <w:kern w:val="0"/>
          <w:vertAlign w:val="superscript"/>
        </w:rPr>
        <w:t> </w:t>
      </w:r>
      <w:r w:rsidRPr="00513ADE">
        <w:rPr>
          <w:rFonts w:ascii="Arial" w:eastAsia="新細明體" w:hAnsi="Arial" w:cs="Arial"/>
          <w:i/>
          <w:iCs/>
          <w:color w:val="000000"/>
          <w:kern w:val="0"/>
          <w:vertAlign w:val="superscript"/>
        </w:rPr>
        <w:t>22</w:t>
      </w:r>
      <w:bookmarkStart w:id="6" w:name="2:22"/>
      <w:bookmarkEnd w:id="6"/>
      <w:r w:rsidRPr="00513ADE">
        <w:rPr>
          <w:rFonts w:ascii="Arial" w:eastAsia="新細明體" w:hAnsi="Arial" w:cs="Arial"/>
          <w:color w:val="000000"/>
          <w:kern w:val="0"/>
          <w:vertAlign w:val="superscript"/>
        </w:rPr>
        <w:t> </w:t>
      </w:r>
      <w:r w:rsidRPr="00513ADE">
        <w:rPr>
          <w:rFonts w:ascii="Arial" w:eastAsia="新細明體" w:hAnsi="Arial" w:cs="Arial"/>
          <w:color w:val="000000"/>
          <w:kern w:val="0"/>
        </w:rPr>
        <w:t>地必應允五穀、新酒，和油，這些必應允</w:t>
      </w:r>
      <w:r w:rsidRPr="00513ADE">
        <w:rPr>
          <w:rFonts w:ascii="Arial" w:eastAsia="新細明體" w:hAnsi="Arial" w:cs="Arial"/>
          <w:b/>
          <w:bCs/>
          <w:color w:val="000000"/>
          <w:kern w:val="0"/>
        </w:rPr>
        <w:t>耶斯列</w:t>
      </w:r>
      <w:r w:rsidRPr="00513ADE">
        <w:rPr>
          <w:rFonts w:ascii="Arial" w:eastAsia="新細明體" w:hAnsi="Arial" w:cs="Arial"/>
          <w:color w:val="000000"/>
          <w:kern w:val="0"/>
        </w:rPr>
        <w:t>民（耶斯列就是　神栽種的意思）。</w:t>
      </w:r>
      <w:r w:rsidRPr="00513ADE">
        <w:rPr>
          <w:rFonts w:ascii="Arial" w:eastAsia="新細明體" w:hAnsi="Arial" w:cs="Arial"/>
          <w:color w:val="000000"/>
          <w:kern w:val="0"/>
          <w:vertAlign w:val="superscript"/>
        </w:rPr>
        <w:t> </w:t>
      </w:r>
      <w:r w:rsidRPr="00513ADE">
        <w:rPr>
          <w:rFonts w:ascii="Arial" w:eastAsia="新細明體" w:hAnsi="Arial" w:cs="Arial"/>
          <w:i/>
          <w:iCs/>
          <w:color w:val="000000"/>
          <w:kern w:val="0"/>
          <w:vertAlign w:val="superscript"/>
        </w:rPr>
        <w:t>23</w:t>
      </w:r>
      <w:bookmarkStart w:id="7" w:name="2:23"/>
      <w:bookmarkEnd w:id="7"/>
      <w:r w:rsidRPr="00513ADE">
        <w:rPr>
          <w:rFonts w:ascii="Arial" w:eastAsia="新細明體" w:hAnsi="Arial" w:cs="Arial"/>
          <w:color w:val="000000"/>
          <w:kern w:val="0"/>
          <w:vertAlign w:val="superscript"/>
        </w:rPr>
        <w:t> </w:t>
      </w:r>
      <w:r w:rsidRPr="00513ADE">
        <w:rPr>
          <w:rFonts w:ascii="Arial" w:eastAsia="新細明體" w:hAnsi="Arial" w:cs="Arial"/>
          <w:color w:val="000000"/>
          <w:kern w:val="0"/>
        </w:rPr>
        <w:t>我必將她種在這地。</w:t>
      </w:r>
      <w:r w:rsidRPr="00513ADE">
        <w:rPr>
          <w:rFonts w:ascii="Arial" w:eastAsia="新細明體" w:hAnsi="Arial" w:cs="Arial"/>
          <w:b/>
          <w:bCs/>
          <w:color w:val="000000"/>
          <w:kern w:val="0"/>
        </w:rPr>
        <w:t>素不蒙憐憫的，我必憐憫；本非我民的，我必對他說：你是我的民；他必說：你是我的　神</w:t>
      </w:r>
      <w:r w:rsidRPr="00513ADE">
        <w:rPr>
          <w:rFonts w:ascii="Arial" w:eastAsia="新細明體" w:hAnsi="Arial" w:cs="Arial"/>
          <w:color w:val="000000"/>
          <w:kern w:val="0"/>
        </w:rPr>
        <w:t>。」</w:t>
      </w:r>
    </w:p>
    <w:p w14:paraId="41D7753E" w14:textId="431DEE78" w:rsidR="006037D1" w:rsidRDefault="006037D1"/>
    <w:p w14:paraId="6E5248A8" w14:textId="0DE2EABF" w:rsidR="00513ADE" w:rsidRDefault="00513ADE">
      <w:r>
        <w:sym w:font="Wingdings" w:char="F0E0"/>
      </w:r>
      <w:r>
        <w:t xml:space="preserve"> </w:t>
      </w:r>
      <w:r>
        <w:rPr>
          <w:rFonts w:hint="eastAsia"/>
        </w:rPr>
        <w:t>巴力，希伯來文是</w:t>
      </w:r>
      <w:proofErr w:type="spellStart"/>
      <w:r>
        <w:t>ba</w:t>
      </w:r>
      <w:proofErr w:type="spellEnd"/>
      <w:r>
        <w:t>-al</w:t>
      </w:r>
      <w:r>
        <w:rPr>
          <w:rFonts w:hint="eastAsia"/>
        </w:rPr>
        <w:t>，是一個泛稱，「主」</w:t>
      </w:r>
      <w:r>
        <w:t>master</w:t>
      </w:r>
      <w:r>
        <w:rPr>
          <w:rFonts w:hint="eastAsia"/>
        </w:rPr>
        <w:t>的意思，舊約中也用來稱呼「丈夫」</w:t>
      </w:r>
    </w:p>
    <w:p w14:paraId="55546A5E" w14:textId="760F315B" w:rsidR="00513ADE" w:rsidRDefault="00513ADE">
      <w:r>
        <w:sym w:font="Wingdings" w:char="F0E0"/>
      </w:r>
      <w:r>
        <w:t xml:space="preserve"> 18</w:t>
      </w:r>
      <w:r>
        <w:rPr>
          <w:rFonts w:hint="eastAsia"/>
        </w:rPr>
        <w:t>節反轉了之前</w:t>
      </w:r>
      <w:r>
        <w:t>12</w:t>
      </w:r>
      <w:r>
        <w:rPr>
          <w:rFonts w:hint="eastAsia"/>
        </w:rPr>
        <w:t>節的咒詛，還有</w:t>
      </w:r>
      <w:r>
        <w:t>5</w:t>
      </w:r>
      <w:r>
        <w:rPr>
          <w:rFonts w:hint="eastAsia"/>
        </w:rPr>
        <w:t>節的審判</w:t>
      </w:r>
    </w:p>
    <w:p w14:paraId="3FE56B51" w14:textId="30E8DD7C" w:rsidR="00513ADE" w:rsidRDefault="00513ADE">
      <w:pPr>
        <w:rPr>
          <w:rFonts w:ascii="Arial" w:hAnsi="Arial" w:cs="Arial"/>
          <w:color w:val="000000"/>
        </w:rPr>
      </w:pPr>
      <w:r>
        <w:sym w:font="Wingdings" w:char="F0E0"/>
      </w:r>
      <w:r>
        <w:t xml:space="preserve"> </w:t>
      </w:r>
      <w:r>
        <w:rPr>
          <w:rFonts w:ascii="Arial" w:hAnsi="Arial" w:cs="Arial" w:hint="eastAsia"/>
          <w:color w:val="000000"/>
        </w:rPr>
        <w:t>上帝用</w:t>
      </w:r>
      <w:r w:rsidRPr="008745D2">
        <w:rPr>
          <w:rFonts w:ascii="Arial" w:hAnsi="Arial" w:cs="Arial"/>
          <w:color w:val="000000"/>
        </w:rPr>
        <w:t>仁義、公平、慈愛、憐憫</w:t>
      </w:r>
      <w:r w:rsidRPr="008745D2">
        <w:rPr>
          <w:rFonts w:ascii="Arial" w:hAnsi="Arial" w:cs="Arial" w:hint="eastAsia"/>
          <w:color w:val="000000"/>
        </w:rPr>
        <w:t>下聘以色列的結果，如果我們用古代</w:t>
      </w:r>
      <w:r>
        <w:rPr>
          <w:rFonts w:ascii="Arial" w:hAnsi="Arial" w:cs="Arial" w:hint="eastAsia"/>
          <w:color w:val="000000"/>
        </w:rPr>
        <w:t>近東</w:t>
      </w:r>
      <w:r w:rsidRPr="008745D2">
        <w:rPr>
          <w:rFonts w:ascii="Arial" w:hAnsi="Arial" w:cs="Arial" w:hint="eastAsia"/>
          <w:color w:val="000000"/>
        </w:rPr>
        <w:t>婚禮的觀念來想，是最終以色列會擁有這些特質</w:t>
      </w:r>
    </w:p>
    <w:p w14:paraId="7085BC61" w14:textId="57767697" w:rsidR="00513ADE" w:rsidRDefault="00513ADE">
      <w:pPr>
        <w:rPr>
          <w:rFonts w:ascii="Arial" w:hAnsi="Arial" w:cs="Arial"/>
          <w:color w:val="000000"/>
        </w:rPr>
      </w:pPr>
      <w:r w:rsidRPr="00513ADE">
        <w:rPr>
          <w:rFonts w:ascii="Arial" w:hAnsi="Arial" w:cs="Arial"/>
          <w:color w:val="000000"/>
        </w:rPr>
        <w:sym w:font="Wingdings" w:char="F0E0"/>
      </w:r>
      <w:r>
        <w:rPr>
          <w:rFonts w:ascii="Arial" w:hAnsi="Arial" w:cs="Arial"/>
          <w:color w:val="000000"/>
        </w:rPr>
        <w:t xml:space="preserve"> 22-23 </w:t>
      </w:r>
      <w:r>
        <w:rPr>
          <w:rFonts w:ascii="Arial" w:hAnsi="Arial" w:cs="Arial" w:hint="eastAsia"/>
          <w:color w:val="000000"/>
        </w:rPr>
        <w:t>反轉了之前</w:t>
      </w:r>
      <w:r>
        <w:rPr>
          <w:rFonts w:ascii="Arial" w:hAnsi="Arial" w:cs="Arial"/>
          <w:color w:val="000000"/>
        </w:rPr>
        <w:t>1:2-9</w:t>
      </w:r>
      <w:r>
        <w:rPr>
          <w:rFonts w:ascii="Arial" w:hAnsi="Arial" w:cs="Arial" w:hint="eastAsia"/>
          <w:color w:val="000000"/>
        </w:rPr>
        <w:t>的審判</w:t>
      </w:r>
    </w:p>
    <w:p w14:paraId="76B055C5" w14:textId="65D75B61" w:rsidR="00831F9C" w:rsidRDefault="00831F9C">
      <w:pPr>
        <w:rPr>
          <w:rFonts w:ascii="Arial" w:hAnsi="Arial" w:cs="Arial"/>
          <w:color w:val="000000"/>
        </w:rPr>
      </w:pPr>
    </w:p>
    <w:p w14:paraId="4DE0642E" w14:textId="4F89248D" w:rsidR="00831F9C" w:rsidRPr="00831F9C" w:rsidRDefault="00831F9C" w:rsidP="00831F9C">
      <w:pPr>
        <w:widowControl/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</w:pPr>
      <w:r w:rsidRPr="00831F9C">
        <w:rPr>
          <w:rFonts w:ascii="Arial" w:eastAsia="新細明體" w:hAnsi="Arial" w:cs="Arial" w:hint="eastAsia"/>
          <w:b/>
          <w:bCs/>
          <w:color w:val="000000"/>
          <w:kern w:val="0"/>
          <w:sz w:val="28"/>
          <w:szCs w:val="28"/>
        </w:rPr>
        <w:t>何</w:t>
      </w:r>
      <w:r w:rsidRPr="00831F9C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 xml:space="preserve">3:1-5 </w:t>
      </w:r>
      <w:r w:rsidRPr="00831F9C">
        <w:rPr>
          <w:rFonts w:ascii="Arial" w:eastAsia="新細明體" w:hAnsi="Arial" w:cs="Arial" w:hint="eastAsia"/>
          <w:b/>
          <w:bCs/>
          <w:color w:val="000000"/>
          <w:kern w:val="0"/>
          <w:sz w:val="28"/>
          <w:szCs w:val="28"/>
        </w:rPr>
        <w:t>上帝命何西阿去愛淫婦，以此表明上帝愛以色列，以色列末後且要回轉，歸向上帝</w:t>
      </w:r>
    </w:p>
    <w:p w14:paraId="5B4C1E1F" w14:textId="77777777" w:rsidR="00831F9C" w:rsidRDefault="00831F9C" w:rsidP="00831F9C">
      <w:pPr>
        <w:widowControl/>
        <w:rPr>
          <w:rFonts w:ascii="Arial" w:eastAsia="新細明體" w:hAnsi="Arial" w:cs="Arial" w:hint="eastAsia"/>
          <w:color w:val="000000"/>
          <w:kern w:val="0"/>
          <w:sz w:val="27"/>
          <w:szCs w:val="27"/>
        </w:rPr>
      </w:pPr>
    </w:p>
    <w:p w14:paraId="229CD9F9" w14:textId="34700DC1" w:rsidR="00831F9C" w:rsidRPr="00831F9C" w:rsidRDefault="00831F9C" w:rsidP="00831F9C">
      <w:pPr>
        <w:widowControl/>
        <w:rPr>
          <w:rFonts w:ascii="新細明體" w:eastAsia="新細明體" w:hAnsi="新細明體" w:cs="新細明體"/>
          <w:kern w:val="0"/>
        </w:rPr>
      </w:pPr>
      <w:r w:rsidRPr="00831F9C">
        <w:rPr>
          <w:rFonts w:ascii="Arial" w:eastAsia="新細明體" w:hAnsi="Arial" w:cs="Arial"/>
          <w:color w:val="000000"/>
          <w:kern w:val="0"/>
          <w:vertAlign w:val="superscript"/>
        </w:rPr>
        <w:t>1</w:t>
      </w:r>
      <w:r w:rsidRPr="00831F9C">
        <w:rPr>
          <w:rFonts w:ascii="Arial" w:eastAsia="新細明體" w:hAnsi="Arial" w:cs="Arial"/>
          <w:color w:val="000000"/>
          <w:kern w:val="0"/>
        </w:rPr>
        <w:t>耶和華對我說：「你再去愛一個淫婦，就是她情人所愛的；好像以色列人，雖然偏向別神，喜愛葡萄餅，耶和華還是愛他們。」</w:t>
      </w:r>
      <w:r w:rsidRPr="00831F9C">
        <w:rPr>
          <w:rFonts w:ascii="Arial" w:eastAsia="新細明體" w:hAnsi="Arial" w:cs="Arial"/>
          <w:color w:val="000000"/>
          <w:kern w:val="0"/>
          <w:vertAlign w:val="superscript"/>
        </w:rPr>
        <w:t> </w:t>
      </w:r>
      <w:r w:rsidRPr="00831F9C">
        <w:rPr>
          <w:rFonts w:ascii="Arial" w:eastAsia="新細明體" w:hAnsi="Arial" w:cs="Arial"/>
          <w:i/>
          <w:iCs/>
          <w:color w:val="000000"/>
          <w:kern w:val="0"/>
          <w:vertAlign w:val="superscript"/>
        </w:rPr>
        <w:t>2</w:t>
      </w:r>
      <w:bookmarkStart w:id="8" w:name="3:2"/>
      <w:bookmarkEnd w:id="8"/>
      <w:r w:rsidRPr="00831F9C">
        <w:rPr>
          <w:rFonts w:ascii="Arial" w:eastAsia="新細明體" w:hAnsi="Arial" w:cs="Arial"/>
          <w:color w:val="000000"/>
          <w:kern w:val="0"/>
          <w:vertAlign w:val="superscript"/>
        </w:rPr>
        <w:t> </w:t>
      </w:r>
      <w:r w:rsidRPr="00831F9C">
        <w:rPr>
          <w:rFonts w:ascii="Arial" w:eastAsia="新細明體" w:hAnsi="Arial" w:cs="Arial"/>
          <w:color w:val="000000"/>
          <w:kern w:val="0"/>
        </w:rPr>
        <w:t>我便用銀子十五舍客勒，大麥一賀梅珥半，買她歸我。</w:t>
      </w:r>
      <w:r w:rsidRPr="00831F9C">
        <w:rPr>
          <w:rFonts w:ascii="Arial" w:eastAsia="新細明體" w:hAnsi="Arial" w:cs="Arial"/>
          <w:color w:val="000000"/>
          <w:kern w:val="0"/>
          <w:vertAlign w:val="superscript"/>
        </w:rPr>
        <w:t> </w:t>
      </w:r>
      <w:r w:rsidRPr="00831F9C">
        <w:rPr>
          <w:rFonts w:ascii="Arial" w:eastAsia="新細明體" w:hAnsi="Arial" w:cs="Arial"/>
          <w:i/>
          <w:iCs/>
          <w:color w:val="000000"/>
          <w:kern w:val="0"/>
          <w:vertAlign w:val="superscript"/>
        </w:rPr>
        <w:t>3</w:t>
      </w:r>
      <w:bookmarkStart w:id="9" w:name="3:3"/>
      <w:bookmarkEnd w:id="9"/>
      <w:r w:rsidRPr="00831F9C">
        <w:rPr>
          <w:rFonts w:ascii="Arial" w:eastAsia="新細明體" w:hAnsi="Arial" w:cs="Arial"/>
          <w:color w:val="000000"/>
          <w:kern w:val="0"/>
          <w:vertAlign w:val="superscript"/>
        </w:rPr>
        <w:t> </w:t>
      </w:r>
      <w:r w:rsidRPr="00831F9C">
        <w:rPr>
          <w:rFonts w:ascii="Arial" w:eastAsia="新細明體" w:hAnsi="Arial" w:cs="Arial"/>
          <w:color w:val="000000"/>
          <w:kern w:val="0"/>
        </w:rPr>
        <w:t>我對她說：「你當多日為我獨居，不可行淫，不可歸別人為妻，我向你也必這樣。」</w:t>
      </w:r>
      <w:r w:rsidRPr="00831F9C">
        <w:rPr>
          <w:rFonts w:ascii="Arial" w:eastAsia="新細明體" w:hAnsi="Arial" w:cs="Arial"/>
          <w:color w:val="000000"/>
          <w:kern w:val="0"/>
        </w:rPr>
        <w:t> </w:t>
      </w:r>
      <w:r w:rsidRPr="00831F9C">
        <w:rPr>
          <w:rFonts w:ascii="Arial" w:eastAsia="新細明體" w:hAnsi="Arial" w:cs="Arial"/>
          <w:i/>
          <w:iCs/>
          <w:color w:val="000000"/>
          <w:kern w:val="0"/>
          <w:vertAlign w:val="superscript"/>
        </w:rPr>
        <w:t>4</w:t>
      </w:r>
      <w:bookmarkStart w:id="10" w:name="3:4"/>
      <w:bookmarkEnd w:id="10"/>
      <w:r w:rsidRPr="00831F9C">
        <w:rPr>
          <w:rFonts w:ascii="Arial" w:eastAsia="新細明體" w:hAnsi="Arial" w:cs="Arial"/>
          <w:color w:val="000000"/>
          <w:kern w:val="0"/>
          <w:vertAlign w:val="superscript"/>
        </w:rPr>
        <w:t> </w:t>
      </w:r>
      <w:r w:rsidRPr="00831F9C">
        <w:rPr>
          <w:rFonts w:ascii="Arial" w:eastAsia="新細明體" w:hAnsi="Arial" w:cs="Arial"/>
          <w:color w:val="000000"/>
          <w:kern w:val="0"/>
        </w:rPr>
        <w:t>以色列人也必多日獨居，無君王，無首領，無祭祀，無柱像，無以弗得，無家中的神像。</w:t>
      </w:r>
      <w:r w:rsidRPr="00831F9C">
        <w:rPr>
          <w:rFonts w:ascii="Arial" w:eastAsia="新細明體" w:hAnsi="Arial" w:cs="Arial"/>
          <w:color w:val="000000"/>
          <w:kern w:val="0"/>
          <w:vertAlign w:val="superscript"/>
        </w:rPr>
        <w:t> </w:t>
      </w:r>
      <w:r w:rsidRPr="00831F9C">
        <w:rPr>
          <w:rFonts w:ascii="Arial" w:eastAsia="新細明體" w:hAnsi="Arial" w:cs="Arial"/>
          <w:i/>
          <w:iCs/>
          <w:color w:val="000000"/>
          <w:kern w:val="0"/>
          <w:vertAlign w:val="superscript"/>
        </w:rPr>
        <w:t>5</w:t>
      </w:r>
      <w:bookmarkStart w:id="11" w:name="3:5"/>
      <w:bookmarkEnd w:id="11"/>
      <w:r w:rsidRPr="00831F9C">
        <w:rPr>
          <w:rFonts w:ascii="Arial" w:eastAsia="新細明體" w:hAnsi="Arial" w:cs="Arial"/>
          <w:color w:val="000000"/>
          <w:kern w:val="0"/>
          <w:vertAlign w:val="superscript"/>
        </w:rPr>
        <w:t> </w:t>
      </w:r>
      <w:r w:rsidRPr="00831F9C">
        <w:rPr>
          <w:rFonts w:ascii="Arial" w:eastAsia="新細明體" w:hAnsi="Arial" w:cs="Arial"/>
          <w:color w:val="000000"/>
          <w:kern w:val="0"/>
        </w:rPr>
        <w:t>後來以色列人必歸回（或譯：回心轉意），尋求他們的　神</w:t>
      </w:r>
      <w:r w:rsidRPr="00831F9C">
        <w:rPr>
          <w:rFonts w:ascii="Arial" w:eastAsia="新細明體" w:hAnsi="Arial" w:cs="Arial"/>
          <w:color w:val="000000"/>
          <w:kern w:val="0"/>
        </w:rPr>
        <w:t>─</w:t>
      </w:r>
      <w:r w:rsidRPr="00831F9C">
        <w:rPr>
          <w:rFonts w:ascii="Arial" w:eastAsia="新細明體" w:hAnsi="Arial" w:cs="Arial"/>
          <w:color w:val="000000"/>
          <w:kern w:val="0"/>
        </w:rPr>
        <w:t>耶和華和他們的王大衛。在末後的日子，必以敬畏的心歸向耶和華，領受他的恩惠。</w:t>
      </w:r>
    </w:p>
    <w:p w14:paraId="11D978F9" w14:textId="77777777" w:rsidR="00831F9C" w:rsidRDefault="00831F9C">
      <w:pPr>
        <w:rPr>
          <w:rFonts w:hint="eastAsia"/>
        </w:rPr>
      </w:pPr>
    </w:p>
    <w:p w14:paraId="627B4AE0" w14:textId="5CFBD52C" w:rsidR="00831F9C" w:rsidRDefault="00831F9C" w:rsidP="00831F9C">
      <w:pPr>
        <w:rPr>
          <w:rFonts w:hint="eastAsia"/>
        </w:rPr>
      </w:pPr>
      <w:r>
        <w:sym w:font="Wingdings" w:char="F0E0"/>
      </w:r>
      <w:r>
        <w:t xml:space="preserve"> </w:t>
      </w:r>
      <w:r>
        <w:rPr>
          <w:rFonts w:hint="eastAsia"/>
        </w:rPr>
        <w:t>一個淫婦，注意希伯來文是不帶冠詞的：是</w:t>
      </w:r>
      <w:r>
        <w:rPr>
          <w:rFonts w:ascii="Apple Color Emoji" w:hAnsi="Apple Color Emoji" w:cs="Apple Color Emoji" w:hint="eastAsia"/>
        </w:rPr>
        <w:t>歌篾，不是歌篾，有兩種理解</w:t>
      </w:r>
    </w:p>
    <w:p w14:paraId="6B453E9D" w14:textId="5735A24C" w:rsidR="00831F9C" w:rsidRDefault="00831F9C" w:rsidP="00831F9C">
      <w:r>
        <w:sym w:font="Wingdings" w:char="F0E0"/>
      </w:r>
      <w:r>
        <w:t xml:space="preserve"> 3</w:t>
      </w:r>
      <w:r>
        <w:rPr>
          <w:rFonts w:hint="eastAsia"/>
        </w:rPr>
        <w:t>節要這女人清</w:t>
      </w:r>
      <w:r>
        <w:rPr>
          <w:rFonts w:ascii="Apple Color Emoji" w:hAnsi="Apple Color Emoji" w:cs="Apple Color Emoji" w:hint="eastAsia"/>
        </w:rPr>
        <w:t>心</w:t>
      </w:r>
      <w:r>
        <w:rPr>
          <w:rFonts w:hint="eastAsia"/>
        </w:rPr>
        <w:t>等候，守貞等候，為著未來的婚姻關係作預備，也有可能是要查驗是否有懷上別的男人的孩子</w:t>
      </w:r>
    </w:p>
    <w:p w14:paraId="3FA02BD4" w14:textId="646E47D8" w:rsidR="00831F9C" w:rsidRDefault="00831F9C" w:rsidP="00831F9C">
      <w:pPr>
        <w:rPr>
          <w:rFonts w:hint="eastAsia"/>
        </w:rPr>
      </w:pPr>
      <w:r>
        <w:sym w:font="Wingdings" w:char="F0E0"/>
      </w:r>
      <w:r>
        <w:t xml:space="preserve"> 4</w:t>
      </w:r>
      <w:r>
        <w:rPr>
          <w:rFonts w:hint="eastAsia"/>
        </w:rPr>
        <w:t>節最有可能是要比擬之後</w:t>
      </w:r>
      <w:r w:rsidRPr="00831F9C">
        <w:rPr>
          <w:rFonts w:hint="eastAsia"/>
          <w:b/>
          <w:bCs/>
        </w:rPr>
        <w:t>被擄</w:t>
      </w:r>
      <w:r>
        <w:rPr>
          <w:rFonts w:hint="eastAsia"/>
        </w:rPr>
        <w:t>的日子</w:t>
      </w:r>
    </w:p>
    <w:sectPr w:rsidR="00831F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ple Color Emoji">
    <w:altName w:val="﷽﷽﷽﷽﷽﷽﷽﷽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D1"/>
    <w:rsid w:val="00513ADE"/>
    <w:rsid w:val="006037D1"/>
    <w:rsid w:val="0083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31AAED"/>
  <w15:chartTrackingRefBased/>
  <w15:docId w15:val="{51B34D22-673A-5C4F-AB68-9D9BFE0A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5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長暉 張</dc:creator>
  <cp:keywords/>
  <dc:description/>
  <cp:lastModifiedBy>長暉 張</cp:lastModifiedBy>
  <cp:revision>3</cp:revision>
  <dcterms:created xsi:type="dcterms:W3CDTF">2024-02-22T08:12:00Z</dcterms:created>
  <dcterms:modified xsi:type="dcterms:W3CDTF">2024-02-22T08:29:00Z</dcterms:modified>
</cp:coreProperties>
</file>