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ACDEB" w14:textId="02DD76BC" w:rsidR="001B5A44" w:rsidRDefault="00FE2613">
      <w:r>
        <w:rPr>
          <w:rFonts w:hint="eastAsia"/>
        </w:rPr>
        <w:t>第二十八講講義</w:t>
      </w:r>
    </w:p>
    <w:p w14:paraId="15E577C6" w14:textId="7DA57D4A" w:rsidR="00FE2613" w:rsidRDefault="00FE2613">
      <w:pPr>
        <w:rPr>
          <w:lang w:val="en-US"/>
        </w:rPr>
      </w:pPr>
    </w:p>
    <w:p w14:paraId="1A704067" w14:textId="50CF7E18" w:rsidR="00FE2613" w:rsidRPr="0041020C" w:rsidRDefault="00FE2613">
      <w:pPr>
        <w:rPr>
          <w:b/>
          <w:bCs/>
          <w:sz w:val="28"/>
          <w:szCs w:val="28"/>
          <w:lang w:val="en-US"/>
        </w:rPr>
      </w:pPr>
      <w:r w:rsidRPr="0041020C">
        <w:rPr>
          <w:b/>
          <w:bCs/>
          <w:sz w:val="28"/>
          <w:szCs w:val="28"/>
          <w:lang w:val="en-US"/>
        </w:rPr>
        <w:t xml:space="preserve">13:1-16 </w:t>
      </w:r>
      <w:r w:rsidRPr="0041020C">
        <w:rPr>
          <w:rFonts w:hint="eastAsia"/>
          <w:b/>
          <w:bCs/>
          <w:sz w:val="28"/>
          <w:szCs w:val="28"/>
          <w:lang w:val="en-US"/>
        </w:rPr>
        <w:t>對北國以色列最終的判語</w:t>
      </w:r>
    </w:p>
    <w:p w14:paraId="04A466E3" w14:textId="56E1D9D9" w:rsidR="00FE2613" w:rsidRDefault="00FE2613">
      <w:pPr>
        <w:rPr>
          <w:lang w:val="en-US"/>
        </w:rPr>
      </w:pPr>
      <w:r>
        <w:rPr>
          <w:lang w:val="en-US"/>
        </w:rPr>
        <w:tab/>
        <w:t xml:space="preserve">13:1-3 </w:t>
      </w:r>
      <w:r>
        <w:rPr>
          <w:rFonts w:hint="eastAsia"/>
          <w:lang w:val="en-US"/>
        </w:rPr>
        <w:t>北國因拜巴力而死亡（</w:t>
      </w:r>
      <w:r w:rsidRPr="00FE2613">
        <w:rPr>
          <w:lang w:val="en-US"/>
        </w:rPr>
        <w:t>北國將如雲霧、甘露、糠粃、煙氣一樣迅速消</w:t>
      </w:r>
      <w:r w:rsidRPr="00FE2613">
        <w:rPr>
          <w:rFonts w:hint="eastAsia"/>
          <w:lang w:val="en-US"/>
        </w:rPr>
        <w:t>亡</w:t>
      </w:r>
      <w:r>
        <w:rPr>
          <w:rFonts w:hint="eastAsia"/>
          <w:lang w:val="en-US"/>
        </w:rPr>
        <w:t>）</w:t>
      </w:r>
    </w:p>
    <w:p w14:paraId="78A822B9" w14:textId="1C18240C" w:rsidR="00FE2613" w:rsidRDefault="00FE2613" w:rsidP="0041020C">
      <w:pPr>
        <w:ind w:left="120" w:hangingChars="50" w:hanging="120"/>
        <w:rPr>
          <w:lang w:val="en-US"/>
        </w:rPr>
      </w:pPr>
      <w:r>
        <w:rPr>
          <w:lang w:val="en-US"/>
        </w:rPr>
        <w:tab/>
      </w:r>
      <w:r w:rsidR="0041020C">
        <w:rPr>
          <w:lang w:val="en-US"/>
        </w:rPr>
        <w:tab/>
      </w:r>
      <w:r>
        <w:rPr>
          <w:lang w:val="en-US"/>
        </w:rPr>
        <w:t xml:space="preserve">13:4-8 </w:t>
      </w:r>
      <w:r>
        <w:rPr>
          <w:rFonts w:hint="eastAsia"/>
          <w:lang w:val="en-US"/>
        </w:rPr>
        <w:t>北國因心高氣傲、忘記上帝，必要受罰（</w:t>
      </w:r>
      <w:r w:rsidRPr="00FE2613">
        <w:rPr>
          <w:lang w:val="en-US"/>
        </w:rPr>
        <w:t>北國將遭上帝吞吃撕</w:t>
      </w:r>
      <w:r w:rsidRPr="00FE2613">
        <w:rPr>
          <w:rFonts w:hint="eastAsia"/>
          <w:lang w:val="en-US"/>
        </w:rPr>
        <w:t>裂</w:t>
      </w:r>
      <w:r>
        <w:rPr>
          <w:rFonts w:hint="eastAsia"/>
          <w:lang w:val="en-US"/>
        </w:rPr>
        <w:t>）</w:t>
      </w:r>
    </w:p>
    <w:p w14:paraId="75FB879D" w14:textId="01A73237" w:rsidR="00FE2613" w:rsidRDefault="00FE2613">
      <w:pPr>
        <w:rPr>
          <w:lang w:val="en-US"/>
        </w:rPr>
      </w:pPr>
      <w:r>
        <w:rPr>
          <w:lang w:val="en-US"/>
        </w:rPr>
        <w:tab/>
        <w:t xml:space="preserve">13:9-11 </w:t>
      </w:r>
      <w:r>
        <w:rPr>
          <w:rFonts w:hint="eastAsia"/>
          <w:lang w:val="en-US"/>
        </w:rPr>
        <w:t>北國如今沒有君王，是因他們與上帝反對</w:t>
      </w:r>
    </w:p>
    <w:p w14:paraId="18E0DB79" w14:textId="4AB335A1" w:rsidR="00FE2613" w:rsidRDefault="00FE2613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ab/>
        <w:t xml:space="preserve">13:12-16 </w:t>
      </w:r>
      <w:r>
        <w:rPr>
          <w:rFonts w:hint="eastAsia"/>
          <w:lang w:val="en-US"/>
        </w:rPr>
        <w:t>重申北國必遭擄掠屠戮</w:t>
      </w:r>
    </w:p>
    <w:p w14:paraId="008F6E99" w14:textId="77777777" w:rsidR="0041020C" w:rsidRDefault="0041020C">
      <w:pPr>
        <w:rPr>
          <w:lang w:val="en-US"/>
        </w:rPr>
      </w:pPr>
    </w:p>
    <w:p w14:paraId="3C7A3E47" w14:textId="77777777" w:rsidR="0041020C" w:rsidRDefault="0041020C">
      <w:pPr>
        <w:rPr>
          <w:rFonts w:ascii="PMingLiU" w:eastAsia="PMingLiU" w:hAnsi="PMingLiU" w:cs="PMingLiU"/>
          <w:kern w:val="0"/>
        </w:rPr>
      </w:pPr>
      <w:r>
        <w:rPr>
          <w:lang w:val="en-US"/>
        </w:rPr>
        <w:tab/>
      </w:r>
      <w:r>
        <w:rPr>
          <w:rFonts w:ascii="PMingLiU" w:eastAsia="PMingLiU" w:hAnsi="PMingLiU" w:cs="PMingLiU" w:hint="eastAsia"/>
          <w:kern w:val="0"/>
        </w:rPr>
        <w:t>申</w:t>
      </w:r>
      <w:r w:rsidRPr="0041020C">
        <w:rPr>
          <w:lang w:val="en-US"/>
        </w:rPr>
        <w:t>6:10-12</w:t>
      </w:r>
      <w:r w:rsidRPr="00BF6267">
        <w:rPr>
          <w:rFonts w:ascii="Arial" w:eastAsia="PMingLiU" w:hAnsi="Arial" w:cs="Arial"/>
          <w:color w:val="000000"/>
          <w:kern w:val="0"/>
        </w:rPr>
        <w:t>「耶和華</w:t>
      </w:r>
      <w:r w:rsidRPr="00BF6267">
        <w:rPr>
          <w:rFonts w:ascii="Arial" w:eastAsia="PMingLiU" w:hAnsi="Arial" w:cs="Arial"/>
          <w:color w:val="000000"/>
          <w:kern w:val="0"/>
        </w:rPr>
        <w:t>─</w:t>
      </w:r>
      <w:r w:rsidRPr="00BF6267">
        <w:rPr>
          <w:rFonts w:ascii="Arial" w:eastAsia="PMingLiU" w:hAnsi="Arial" w:cs="Arial"/>
          <w:color w:val="000000"/>
          <w:kern w:val="0"/>
        </w:rPr>
        <w:t>你的　神領你進他向你列祖亞伯拉罕、以撒、雅各起誓應許給你的地。那裡有城邑，又大又美，非你所建造的；</w:t>
      </w:r>
      <w:bookmarkStart w:id="0" w:name="6:11"/>
      <w:bookmarkEnd w:id="0"/>
      <w:r w:rsidRPr="00BF6267">
        <w:rPr>
          <w:rFonts w:ascii="Arial" w:eastAsia="PMingLiU" w:hAnsi="Arial" w:cs="Arial"/>
          <w:color w:val="000000"/>
          <w:kern w:val="0"/>
        </w:rPr>
        <w:t>有房屋，裝滿各樣美物，非你所裝滿的；有鑿成的水井，非你所鑿成的；還有葡萄園、橄欖園，非你所栽種的；你吃了而且飽足。</w:t>
      </w:r>
      <w:bookmarkStart w:id="1" w:name="6:12"/>
      <w:bookmarkEnd w:id="1"/>
      <w:r w:rsidRPr="00BF6267">
        <w:rPr>
          <w:rFonts w:ascii="Arial" w:eastAsia="PMingLiU" w:hAnsi="Arial" w:cs="Arial"/>
          <w:color w:val="000000"/>
          <w:kern w:val="0"/>
        </w:rPr>
        <w:t>那時你要謹慎，免得你忘記將你從埃及地、為奴之家領出來的耶和華。</w:t>
      </w:r>
      <w:r w:rsidRPr="00BF6267">
        <w:rPr>
          <w:rFonts w:ascii="PMingLiU" w:eastAsia="PMingLiU" w:hAnsi="PMingLiU" w:cs="PMingLiU" w:hint="eastAsia"/>
          <w:kern w:val="0"/>
        </w:rPr>
        <w:t>」</w:t>
      </w:r>
    </w:p>
    <w:p w14:paraId="30624129" w14:textId="60A3B71F" w:rsidR="00F15B3E" w:rsidRDefault="0041020C" w:rsidP="003D3809">
      <w:pPr>
        <w:ind w:firstLine="720"/>
        <w:rPr>
          <w:rFonts w:ascii="PMingLiU" w:eastAsia="PMingLiU" w:hAnsi="PMingLiU" w:cs="PMingLiU" w:hint="eastAsia"/>
          <w:kern w:val="0"/>
        </w:rPr>
      </w:pPr>
      <w:r>
        <w:rPr>
          <w:rFonts w:ascii="PMingLiU" w:eastAsia="PMingLiU" w:hAnsi="PMingLiU" w:cs="PMingLiU" w:hint="eastAsia"/>
          <w:kern w:val="0"/>
        </w:rPr>
        <w:t>申</w:t>
      </w:r>
      <w:r w:rsidRPr="0041020C">
        <w:rPr>
          <w:lang w:val="en-US"/>
        </w:rPr>
        <w:t>8:10-14</w:t>
      </w:r>
      <w:r w:rsidRPr="00BF6267">
        <w:rPr>
          <w:rFonts w:ascii="PMingLiU" w:eastAsia="PMingLiU" w:hAnsi="PMingLiU" w:cs="PMingLiU" w:hint="eastAsia"/>
          <w:kern w:val="0"/>
        </w:rPr>
        <w:t>「</w:t>
      </w:r>
      <w:r w:rsidRPr="00BF6267">
        <w:rPr>
          <w:rFonts w:ascii="Arial" w:eastAsia="PMingLiU" w:hAnsi="Arial" w:cs="Arial"/>
          <w:color w:val="000000"/>
          <w:kern w:val="0"/>
        </w:rPr>
        <w:t>你吃得飽足，就要稱頌耶和華</w:t>
      </w:r>
      <w:r w:rsidRPr="00BF6267">
        <w:rPr>
          <w:rFonts w:ascii="Arial" w:eastAsia="PMingLiU" w:hAnsi="Arial" w:cs="Arial"/>
          <w:color w:val="000000"/>
          <w:kern w:val="0"/>
        </w:rPr>
        <w:t>─</w:t>
      </w:r>
      <w:r w:rsidRPr="00BF6267">
        <w:rPr>
          <w:rFonts w:ascii="Arial" w:eastAsia="PMingLiU" w:hAnsi="Arial" w:cs="Arial"/>
          <w:color w:val="000000"/>
          <w:kern w:val="0"/>
        </w:rPr>
        <w:t>你的　神，因他將那美地賜給你了。</w:t>
      </w:r>
      <w:bookmarkStart w:id="2" w:name="8:11"/>
      <w:bookmarkEnd w:id="2"/>
      <w:r w:rsidRPr="00BF6267">
        <w:rPr>
          <w:rFonts w:ascii="Arial" w:eastAsia="PMingLiU" w:hAnsi="Arial" w:cs="Arial"/>
          <w:color w:val="000000"/>
          <w:kern w:val="0"/>
        </w:rPr>
        <w:t>你要謹慎，免得忘記耶和華</w:t>
      </w:r>
      <w:r w:rsidRPr="00BF6267">
        <w:rPr>
          <w:rFonts w:ascii="Arial" w:eastAsia="PMingLiU" w:hAnsi="Arial" w:cs="Arial"/>
          <w:color w:val="000000"/>
          <w:kern w:val="0"/>
        </w:rPr>
        <w:t>─</w:t>
      </w:r>
      <w:r w:rsidRPr="00BF6267">
        <w:rPr>
          <w:rFonts w:ascii="Arial" w:eastAsia="PMingLiU" w:hAnsi="Arial" w:cs="Arial"/>
          <w:color w:val="000000"/>
          <w:kern w:val="0"/>
        </w:rPr>
        <w:t>你的　神，不守他的誡命、典章、律例，就是我今日所吩咐你的；</w:t>
      </w:r>
      <w:bookmarkStart w:id="3" w:name="8:12"/>
      <w:bookmarkEnd w:id="3"/>
      <w:r w:rsidRPr="00BF6267">
        <w:rPr>
          <w:rFonts w:ascii="Arial" w:eastAsia="PMingLiU" w:hAnsi="Arial" w:cs="Arial"/>
          <w:color w:val="000000"/>
          <w:kern w:val="0"/>
        </w:rPr>
        <w:t>恐怕你吃得飽足，建造美好的房屋居住，</w:t>
      </w:r>
      <w:bookmarkStart w:id="4" w:name="8:13"/>
      <w:bookmarkEnd w:id="4"/>
      <w:r w:rsidRPr="00BF6267">
        <w:rPr>
          <w:rFonts w:ascii="Arial" w:eastAsia="PMingLiU" w:hAnsi="Arial" w:cs="Arial"/>
          <w:color w:val="000000"/>
          <w:kern w:val="0"/>
        </w:rPr>
        <w:t>你的牛羊加多，你的金銀增添，並你所有的全都加增，</w:t>
      </w:r>
      <w:bookmarkStart w:id="5" w:name="8:14"/>
      <w:bookmarkEnd w:id="5"/>
      <w:r w:rsidRPr="00BF6267">
        <w:rPr>
          <w:rFonts w:ascii="Arial" w:eastAsia="PMingLiU" w:hAnsi="Arial" w:cs="Arial"/>
          <w:color w:val="000000"/>
          <w:kern w:val="0"/>
        </w:rPr>
        <w:t>你就心高氣傲，忘記耶和華</w:t>
      </w:r>
      <w:r w:rsidRPr="00BF6267">
        <w:rPr>
          <w:rFonts w:ascii="Arial" w:eastAsia="PMingLiU" w:hAnsi="Arial" w:cs="Arial"/>
          <w:color w:val="000000"/>
          <w:kern w:val="0"/>
        </w:rPr>
        <w:t>─</w:t>
      </w:r>
      <w:r w:rsidRPr="00BF6267">
        <w:rPr>
          <w:rFonts w:ascii="Arial" w:eastAsia="PMingLiU" w:hAnsi="Arial" w:cs="Arial"/>
          <w:color w:val="000000"/>
          <w:kern w:val="0"/>
        </w:rPr>
        <w:t>你的　神，就是將你從埃及地為奴之家領出來的</w:t>
      </w:r>
      <w:r w:rsidRPr="00BF6267">
        <w:rPr>
          <w:rFonts w:ascii="Arial" w:eastAsia="PMingLiU" w:hAnsi="Arial" w:cs="Arial" w:hint="eastAsia"/>
          <w:color w:val="000000"/>
          <w:kern w:val="0"/>
        </w:rPr>
        <w:t>。</w:t>
      </w:r>
      <w:r w:rsidRPr="00BF6267">
        <w:rPr>
          <w:rFonts w:ascii="PMingLiU" w:eastAsia="PMingLiU" w:hAnsi="PMingLiU" w:cs="PMingLiU" w:hint="eastAsia"/>
          <w:kern w:val="0"/>
        </w:rPr>
        <w:t>」</w:t>
      </w:r>
    </w:p>
    <w:p w14:paraId="49892599" w14:textId="095F352D" w:rsidR="00F15B3E" w:rsidRDefault="00F15B3E" w:rsidP="0041020C">
      <w:pPr>
        <w:ind w:firstLine="720"/>
        <w:rPr>
          <w:rFonts w:ascii="PMingLiU" w:eastAsia="PMingLiU" w:hAnsi="PMingLiU" w:cs="PMingLiU"/>
          <w:kern w:val="0"/>
        </w:rPr>
      </w:pPr>
      <w:r w:rsidRPr="00F15B3E">
        <w:rPr>
          <w:lang w:val="en-US"/>
        </w:rPr>
        <w:t>13:9</w:t>
      </w:r>
      <w:r>
        <w:rPr>
          <w:rFonts w:ascii="PMingLiU" w:eastAsia="PMingLiU" w:hAnsi="PMingLiU" w:cs="PMingLiU" w:hint="eastAsia"/>
          <w:kern w:val="0"/>
        </w:rPr>
        <w:t>有經文校勘的問題，一種是像和合本</w:t>
      </w:r>
      <w:r>
        <w:rPr>
          <w:rFonts w:ascii="PMingLiU" w:eastAsia="PMingLiU" w:hAnsi="PMingLiU" w:cs="PMingLiU" w:hint="eastAsia"/>
          <w:kern w:val="0"/>
        </w:rPr>
        <w:t>如此</w:t>
      </w:r>
      <w:r>
        <w:rPr>
          <w:rFonts w:ascii="PMingLiU" w:eastAsia="PMingLiU" w:hAnsi="PMingLiU" w:cs="PMingLiU" w:hint="eastAsia"/>
          <w:kern w:val="0"/>
        </w:rPr>
        <w:t>理解，另一種是像現代中文譯本所翻的</w:t>
      </w:r>
      <w:r w:rsidRPr="00F15B3E">
        <w:rPr>
          <w:rFonts w:ascii="PMingLiU" w:eastAsia="PMingLiU" w:hAnsi="PMingLiU" w:cs="PMingLiU" w:hint="eastAsia"/>
          <w:b/>
          <w:bCs/>
          <w:kern w:val="0"/>
          <w:u w:val="single"/>
        </w:rPr>
        <w:t>「以色列人哪，我要毀滅你們，有誰能救你們呢？」</w:t>
      </w:r>
      <w:r w:rsidRPr="00F15B3E">
        <w:rPr>
          <w:lang w:val="en-US"/>
        </w:rPr>
        <w:t>13:10</w:t>
      </w:r>
      <w:r>
        <w:rPr>
          <w:rFonts w:ascii="PMingLiU" w:eastAsia="PMingLiU" w:hAnsi="PMingLiU" w:cs="PMingLiU" w:hint="eastAsia"/>
          <w:kern w:val="0"/>
        </w:rPr>
        <w:t>「現在你的王在哪裡呢」，應是在暗示北國</w:t>
      </w:r>
      <w:r>
        <w:rPr>
          <w:rFonts w:ascii="PMingLiU" w:eastAsia="PMingLiU" w:hAnsi="PMingLiU" w:cs="PMingLiU" w:hint="eastAsia"/>
          <w:kern w:val="0"/>
        </w:rPr>
        <w:t>以色列</w:t>
      </w:r>
      <w:r>
        <w:rPr>
          <w:rFonts w:ascii="PMingLiU" w:eastAsia="PMingLiU" w:hAnsi="PMingLiU" w:cs="PMingLiU" w:hint="eastAsia"/>
          <w:kern w:val="0"/>
        </w:rPr>
        <w:t>現在沒有君王可以領導他們，</w:t>
      </w:r>
      <w:r>
        <w:rPr>
          <w:rFonts w:ascii="PMingLiU" w:eastAsia="PMingLiU" w:hAnsi="PMingLiU" w:cs="PMingLiU" w:hint="eastAsia"/>
          <w:kern w:val="0"/>
        </w:rPr>
        <w:t>即反映</w:t>
      </w:r>
      <w:r>
        <w:rPr>
          <w:rFonts w:ascii="PMingLiU" w:eastAsia="PMingLiU" w:hAnsi="PMingLiU" w:cs="PMingLiU" w:hint="eastAsia"/>
          <w:kern w:val="0"/>
        </w:rPr>
        <w:t>王下</w:t>
      </w:r>
      <w:r w:rsidRPr="00F15B3E">
        <w:rPr>
          <w:lang w:val="en-US"/>
        </w:rPr>
        <w:t>17:4-7</w:t>
      </w:r>
      <w:r>
        <w:rPr>
          <w:rFonts w:ascii="PMingLiU" w:eastAsia="PMingLiU" w:hAnsi="PMingLiU" w:cs="PMingLiU" w:hint="eastAsia"/>
          <w:kern w:val="0"/>
        </w:rPr>
        <w:t>何細亞被囚禁後，北國沒有君王的情況。之前</w:t>
      </w:r>
      <w:r w:rsidRPr="00F15B3E">
        <w:rPr>
          <w:lang w:val="en-US"/>
        </w:rPr>
        <w:t>8:4</w:t>
      </w:r>
      <w:r>
        <w:rPr>
          <w:rFonts w:ascii="PMingLiU" w:eastAsia="PMingLiU" w:hAnsi="PMingLiU" w:cs="PMingLiU" w:hint="eastAsia"/>
          <w:kern w:val="0"/>
        </w:rPr>
        <w:t>談到</w:t>
      </w:r>
      <w:r>
        <w:rPr>
          <w:rFonts w:ascii="PMingLiU" w:eastAsia="PMingLiU" w:hAnsi="PMingLiU" w:cs="PMingLiU" w:hint="eastAsia"/>
          <w:kern w:val="0"/>
        </w:rPr>
        <w:t>「</w:t>
      </w:r>
      <w:r>
        <w:rPr>
          <w:rFonts w:ascii="PMingLiU" w:eastAsia="PMingLiU" w:hAnsi="PMingLiU" w:cs="PMingLiU" w:hint="eastAsia"/>
          <w:kern w:val="0"/>
        </w:rPr>
        <w:t>他們立君王，卻不由我，他們立首領，我卻不認</w:t>
      </w:r>
      <w:r>
        <w:rPr>
          <w:rFonts w:ascii="PMingLiU" w:eastAsia="PMingLiU" w:hAnsi="PMingLiU" w:cs="PMingLiU" w:hint="eastAsia"/>
          <w:kern w:val="0"/>
        </w:rPr>
        <w:t>」</w:t>
      </w:r>
      <w:r>
        <w:rPr>
          <w:rFonts w:ascii="PMingLiU" w:eastAsia="PMingLiU" w:hAnsi="PMingLiU" w:cs="PMingLiU" w:hint="eastAsia"/>
          <w:kern w:val="0"/>
        </w:rPr>
        <w:t>，談到北國最後</w:t>
      </w:r>
      <w:r w:rsidRPr="00F15B3E">
        <w:rPr>
          <w:lang w:val="en-US"/>
        </w:rPr>
        <w:t>20</w:t>
      </w:r>
      <w:r>
        <w:rPr>
          <w:rFonts w:ascii="PMingLiU" w:eastAsia="PMingLiU" w:hAnsi="PMingLiU" w:cs="PMingLiU" w:hint="eastAsia"/>
          <w:kern w:val="0"/>
        </w:rPr>
        <w:t>年間，北國頻繁發動政變，立了上帝並不認可的君王與首領，</w:t>
      </w:r>
      <w:r w:rsidRPr="00DB3652">
        <w:rPr>
          <w:rFonts w:ascii="PMingLiU" w:eastAsia="PMingLiU" w:hAnsi="PMingLiU" w:cs="PMingLiU" w:hint="eastAsia"/>
          <w:b/>
          <w:bCs/>
          <w:kern w:val="0"/>
        </w:rPr>
        <w:t>現在上帝說，你這麼愛自立君王與首領，他們現在在哪裡呢？讓他們拯救你吧</w:t>
      </w:r>
      <w:r>
        <w:rPr>
          <w:rFonts w:ascii="PMingLiU" w:eastAsia="PMingLiU" w:hAnsi="PMingLiU" w:cs="PMingLiU" w:hint="eastAsia"/>
          <w:kern w:val="0"/>
        </w:rPr>
        <w:t>！</w:t>
      </w:r>
    </w:p>
    <w:p w14:paraId="50DDA7B3" w14:textId="53F5B50D" w:rsidR="00FF786A" w:rsidRDefault="00FF786A" w:rsidP="0041020C">
      <w:pPr>
        <w:ind w:firstLine="720"/>
        <w:rPr>
          <w:rFonts w:ascii="PMingLiU" w:eastAsia="PMingLiU" w:hAnsi="PMingLiU" w:cs="PMingLiU"/>
          <w:kern w:val="0"/>
        </w:rPr>
      </w:pPr>
      <w:r w:rsidRPr="00FF786A">
        <w:rPr>
          <w:lang w:val="en-US"/>
        </w:rPr>
        <w:t>13:12</w:t>
      </w:r>
      <w:r>
        <w:rPr>
          <w:rFonts w:ascii="PMingLiU" w:eastAsia="PMingLiU" w:hAnsi="PMingLiU" w:cs="PMingLiU" w:hint="eastAsia"/>
          <w:kern w:val="0"/>
        </w:rPr>
        <w:t>，或</w:t>
      </w:r>
      <w:r>
        <w:rPr>
          <w:rFonts w:ascii="PMingLiU" w:eastAsia="PMingLiU" w:hAnsi="PMingLiU" w:cs="PMingLiU" w:hint="eastAsia"/>
          <w:kern w:val="0"/>
        </w:rPr>
        <w:t>許</w:t>
      </w:r>
      <w:r>
        <w:rPr>
          <w:rFonts w:ascii="PMingLiU" w:eastAsia="PMingLiU" w:hAnsi="PMingLiU" w:cs="PMingLiU" w:hint="eastAsia"/>
          <w:kern w:val="0"/>
        </w:rPr>
        <w:t>應該這樣翻譯</w:t>
      </w:r>
      <w:r>
        <w:rPr>
          <w:rFonts w:ascii="PMingLiU" w:eastAsia="PMingLiU" w:hAnsi="PMingLiU" w:cs="PMingLiU" w:hint="eastAsia"/>
          <w:kern w:val="0"/>
        </w:rPr>
        <w:t>：</w:t>
      </w:r>
      <w:r w:rsidRPr="00A207FA">
        <w:rPr>
          <w:rFonts w:ascii="PMingLiU" w:eastAsia="PMingLiU" w:hAnsi="PMingLiU" w:cs="PMingLiU" w:hint="eastAsia"/>
          <w:b/>
          <w:bCs/>
          <w:kern w:val="0"/>
        </w:rPr>
        <w:t>「以法蓮的罪孽被包裹，他的罪惡被積存起來</w:t>
      </w:r>
      <w:r>
        <w:rPr>
          <w:rFonts w:ascii="PMingLiU" w:eastAsia="PMingLiU" w:hAnsi="PMingLiU" w:cs="PMingLiU"/>
          <w:b/>
          <w:bCs/>
          <w:kern w:val="0"/>
          <w:lang w:val="en-US"/>
        </w:rPr>
        <w:t>/</w:t>
      </w:r>
      <w:r w:rsidRPr="00A207FA">
        <w:rPr>
          <w:rFonts w:ascii="PMingLiU" w:eastAsia="PMingLiU" w:hAnsi="PMingLiU" w:cs="PMingLiU" w:hint="eastAsia"/>
          <w:b/>
          <w:bCs/>
          <w:kern w:val="0"/>
        </w:rPr>
        <w:t>積蓄起來」</w:t>
      </w:r>
      <w:r>
        <w:rPr>
          <w:rFonts w:ascii="PMingLiU" w:eastAsia="PMingLiU" w:hAnsi="PMingLiU" w:cs="PMingLiU" w:hint="eastAsia"/>
          <w:kern w:val="0"/>
        </w:rPr>
        <w:t>，這裡包裹或積存的目的，不是要使罪孽看不見，相反的，積存或積蓄罪惡的目的，是要</w:t>
      </w:r>
      <w:r w:rsidRPr="00A207FA">
        <w:rPr>
          <w:rFonts w:ascii="PMingLiU" w:eastAsia="PMingLiU" w:hAnsi="PMingLiU" w:cs="PMingLiU" w:hint="eastAsia"/>
          <w:b/>
          <w:bCs/>
          <w:kern w:val="0"/>
        </w:rPr>
        <w:t>算總帳，</w:t>
      </w:r>
      <w:r>
        <w:rPr>
          <w:rFonts w:ascii="PMingLiU" w:eastAsia="PMingLiU" w:hAnsi="PMingLiU" w:cs="PMingLiU" w:hint="eastAsia"/>
          <w:b/>
          <w:bCs/>
          <w:kern w:val="0"/>
          <w:lang w:val="en-US"/>
        </w:rPr>
        <w:t>要</w:t>
      </w:r>
      <w:r w:rsidRPr="00A207FA">
        <w:rPr>
          <w:rFonts w:ascii="PMingLiU" w:eastAsia="PMingLiU" w:hAnsi="PMingLiU" w:cs="PMingLiU" w:hint="eastAsia"/>
          <w:b/>
          <w:bCs/>
          <w:kern w:val="0"/>
        </w:rPr>
        <w:t>等待時機來審判</w:t>
      </w:r>
      <w:r>
        <w:rPr>
          <w:rFonts w:ascii="PMingLiU" w:eastAsia="PMingLiU" w:hAnsi="PMingLiU" w:cs="PMingLiU" w:hint="eastAsia"/>
          <w:kern w:val="0"/>
        </w:rPr>
        <w:t>。</w:t>
      </w:r>
    </w:p>
    <w:p w14:paraId="11E2ED2F" w14:textId="3A8C0318" w:rsidR="004A5130" w:rsidRDefault="004A5130" w:rsidP="0041020C">
      <w:pPr>
        <w:ind w:firstLine="720"/>
        <w:rPr>
          <w:rFonts w:ascii="Arial" w:eastAsia="PMingLiU" w:hAnsi="Arial" w:cs="Arial"/>
          <w:color w:val="000000"/>
          <w:kern w:val="0"/>
        </w:rPr>
      </w:pPr>
      <w:r w:rsidRPr="004A5130">
        <w:rPr>
          <w:lang w:val="en-US"/>
        </w:rPr>
        <w:t>13:14</w:t>
      </w:r>
      <w:r>
        <w:rPr>
          <w:rFonts w:ascii="PMingLiU" w:eastAsia="PMingLiU" w:hAnsi="PMingLiU" w:cs="PMingLiU" w:hint="eastAsia"/>
          <w:kern w:val="0"/>
        </w:rPr>
        <w:t>希伯來文</w:t>
      </w:r>
      <w:r>
        <w:rPr>
          <w:rFonts w:ascii="PMingLiU" w:eastAsia="PMingLiU" w:hAnsi="PMingLiU" w:cs="PMingLiU" w:hint="eastAsia"/>
          <w:kern w:val="0"/>
        </w:rPr>
        <w:t>作</w:t>
      </w:r>
      <w:r w:rsidRPr="004A5130">
        <w:rPr>
          <w:rFonts w:ascii="PMingLiU" w:eastAsia="PMingLiU" w:hAnsi="PMingLiU" w:cs="PMingLiU" w:hint="eastAsia"/>
          <w:b/>
          <w:bCs/>
          <w:kern w:val="0"/>
        </w:rPr>
        <w:t>「</w:t>
      </w:r>
      <w:r w:rsidRPr="004A5130">
        <w:rPr>
          <w:rFonts w:ascii="Arial" w:eastAsia="PMingLiU" w:hAnsi="Arial" w:cs="Arial"/>
          <w:b/>
          <w:bCs/>
          <w:color w:val="000000"/>
          <w:kern w:val="0"/>
        </w:rPr>
        <w:t>我必救贖他們脫離陰間，救贖他們脫離死亡。</w:t>
      </w:r>
      <w:r w:rsidRPr="004A5130">
        <w:rPr>
          <w:rFonts w:ascii="Arial" w:eastAsia="PMingLiU" w:hAnsi="Arial" w:cs="Arial" w:hint="eastAsia"/>
          <w:b/>
          <w:bCs/>
          <w:color w:val="000000"/>
          <w:kern w:val="0"/>
        </w:rPr>
        <w:t>死亡啊，我將成為你的災害，陰間啊，我將成為你的毀滅。</w:t>
      </w:r>
      <w:r w:rsidRPr="004A5130">
        <w:rPr>
          <w:rFonts w:ascii="Arial" w:eastAsia="PMingLiU" w:hAnsi="Arial" w:cs="Arial" w:hint="eastAsia"/>
          <w:b/>
          <w:bCs/>
          <w:color w:val="000000"/>
          <w:kern w:val="0"/>
        </w:rPr>
        <w:t>」</w:t>
      </w:r>
      <w:r>
        <w:rPr>
          <w:rFonts w:ascii="Arial" w:eastAsia="PMingLiU" w:hAnsi="Arial" w:cs="Arial" w:hint="eastAsia"/>
          <w:color w:val="000000"/>
          <w:kern w:val="0"/>
        </w:rPr>
        <w:t>我們現在很熟悉的版本，也就是和合本的譯法，是怎樣來的呢？其實是翻譯自七十士譯本，也就是舊約的希臘文譯本。而新約保羅所引用的，也是七十士譯本。</w:t>
      </w:r>
    </w:p>
    <w:p w14:paraId="5AC7DAF8" w14:textId="0F95EE83" w:rsidR="00460F72" w:rsidRPr="004A5130" w:rsidRDefault="00460F72" w:rsidP="0041020C">
      <w:pPr>
        <w:ind w:firstLine="720"/>
        <w:rPr>
          <w:rFonts w:hint="eastAsia"/>
          <w:lang w:val="en-US"/>
        </w:rPr>
      </w:pPr>
      <w:r>
        <w:rPr>
          <w:rFonts w:ascii="Arial" w:eastAsia="PMingLiU" w:hAnsi="Arial" w:cs="Arial"/>
          <w:color w:val="000000"/>
          <w:kern w:val="0"/>
        </w:rPr>
        <w:lastRenderedPageBreak/>
        <w:t>Walter Brueggemann</w:t>
      </w:r>
      <w:r>
        <w:rPr>
          <w:rFonts w:ascii="Arial" w:eastAsia="PMingLiU" w:hAnsi="Arial" w:cs="Arial" w:hint="eastAsia"/>
          <w:color w:val="000000"/>
          <w:kern w:val="0"/>
        </w:rPr>
        <w:t>在他先知式的想像一書中，談到</w:t>
      </w:r>
      <w:r w:rsidRPr="00EA296F">
        <w:rPr>
          <w:rFonts w:ascii="Arial" w:eastAsia="PMingLiU" w:hAnsi="Arial" w:cs="Arial" w:hint="eastAsia"/>
          <w:b/>
          <w:bCs/>
          <w:color w:val="000000"/>
          <w:kern w:val="0"/>
        </w:rPr>
        <w:t>「我們沒有能力面對我們自己的死亡，因為承認終結的存在就必須負上極大的代價。承認終結，也就等於我們不是萬物的主宰。」</w:t>
      </w:r>
      <w:r>
        <w:rPr>
          <w:rFonts w:ascii="Arial" w:eastAsia="PMingLiU" w:hAnsi="Arial" w:cs="Arial" w:hint="eastAsia"/>
          <w:color w:val="000000"/>
          <w:kern w:val="0"/>
        </w:rPr>
        <w:t>今天北國</w:t>
      </w:r>
      <w:r>
        <w:rPr>
          <w:rFonts w:ascii="Arial" w:eastAsia="PMingLiU" w:hAnsi="Arial" w:cs="Arial" w:hint="eastAsia"/>
          <w:color w:val="000000"/>
          <w:kern w:val="0"/>
        </w:rPr>
        <w:t>若</w:t>
      </w:r>
      <w:r>
        <w:rPr>
          <w:rFonts w:ascii="Arial" w:eastAsia="PMingLiU" w:hAnsi="Arial" w:cs="Arial" w:hint="eastAsia"/>
          <w:color w:val="000000"/>
          <w:kern w:val="0"/>
        </w:rPr>
        <w:t>要承認終結，就等於承認他們的失敗，他們一切所做的都該被刑罰，所以他們不願承認，而先知的任務就是要打碎他們的這種麻木。</w:t>
      </w:r>
    </w:p>
    <w:sectPr w:rsidR="00460F72" w:rsidRPr="004A51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13"/>
    <w:rsid w:val="001B5A44"/>
    <w:rsid w:val="002164DA"/>
    <w:rsid w:val="003D3809"/>
    <w:rsid w:val="0041020C"/>
    <w:rsid w:val="00460F72"/>
    <w:rsid w:val="004A5130"/>
    <w:rsid w:val="005D435A"/>
    <w:rsid w:val="00F15B3E"/>
    <w:rsid w:val="00FE2613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8441EA"/>
  <w15:chartTrackingRefBased/>
  <w15:docId w15:val="{3C399DBE-C410-6943-BA21-A54A7958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TW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613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613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6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613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613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613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613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61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6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613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6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6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613"/>
    <w:rPr>
      <w:rFonts w:eastAsiaTheme="majorEastAsia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6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613"/>
    <w:rPr>
      <w:rFonts w:eastAsiaTheme="majorEastAsia" w:cstheme="majorBidi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6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6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6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6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6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6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6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長暉 張</dc:creator>
  <cp:keywords/>
  <dc:description/>
  <cp:lastModifiedBy>長暉 張</cp:lastModifiedBy>
  <cp:revision>11</cp:revision>
  <dcterms:created xsi:type="dcterms:W3CDTF">2024-04-22T05:23:00Z</dcterms:created>
  <dcterms:modified xsi:type="dcterms:W3CDTF">2024-04-22T05:40:00Z</dcterms:modified>
</cp:coreProperties>
</file>