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DF83" w14:textId="6D9C3A0C" w:rsidR="00A61836" w:rsidRPr="00EC5873" w:rsidRDefault="00A61836" w:rsidP="001A0821">
      <w:pPr>
        <w:jc w:val="center"/>
        <w:rPr>
          <w:rFonts w:asciiTheme="majorBidi" w:hAnsiTheme="majorBidi" w:cstheme="majorBidi"/>
          <w:b/>
          <w:bCs/>
        </w:rPr>
      </w:pPr>
      <w:r w:rsidRPr="00EC5873">
        <w:rPr>
          <w:rFonts w:asciiTheme="majorBidi" w:hAnsiTheme="majorBidi" w:cstheme="majorBidi"/>
          <w:b/>
          <w:bCs/>
        </w:rPr>
        <w:t xml:space="preserve">05 </w:t>
      </w:r>
      <w:r w:rsidRPr="00EC5873">
        <w:rPr>
          <w:rFonts w:asciiTheme="majorBidi" w:hAnsiTheme="majorBidi" w:cstheme="majorBidi"/>
          <w:b/>
          <w:bCs/>
        </w:rPr>
        <w:t>但以理書：飲食的考驗</w:t>
      </w:r>
      <w:r w:rsidRPr="00EC5873">
        <w:rPr>
          <w:rFonts w:asciiTheme="majorBidi" w:hAnsiTheme="majorBidi" w:cstheme="majorBidi"/>
          <w:b/>
          <w:bCs/>
        </w:rPr>
        <w:t>1:8~21</w:t>
      </w:r>
    </w:p>
    <w:p w14:paraId="03F9141A" w14:textId="4DA5134D" w:rsidR="001A0821" w:rsidRPr="00EC5873" w:rsidRDefault="001A0821" w:rsidP="001A0821">
      <w:pPr>
        <w:rPr>
          <w:rFonts w:asciiTheme="majorBidi" w:hAnsiTheme="majorBidi" w:cstheme="majorBidi"/>
          <w:b/>
          <w:bCs/>
        </w:rPr>
      </w:pPr>
      <w:r w:rsidRPr="00EC5873">
        <w:rPr>
          <w:rFonts w:asciiTheme="majorBidi" w:hAnsiTheme="majorBidi" w:cstheme="majorBidi"/>
          <w:b/>
          <w:bCs/>
        </w:rPr>
        <w:t>一、但以理書</w:t>
      </w:r>
      <w:r w:rsidRPr="00EC5873">
        <w:rPr>
          <w:rFonts w:asciiTheme="majorBidi" w:hAnsiTheme="majorBidi" w:cstheme="majorBidi"/>
          <w:b/>
          <w:bCs/>
        </w:rPr>
        <w:t xml:space="preserve"> 1:8-21 </w:t>
      </w:r>
      <w:r w:rsidRPr="00EC5873">
        <w:rPr>
          <w:rFonts w:asciiTheme="majorBidi" w:hAnsiTheme="majorBidi" w:cstheme="majorBidi"/>
          <w:b/>
          <w:bCs/>
        </w:rPr>
        <w:t>敘事結構與核心人物地位</w:t>
      </w:r>
    </w:p>
    <w:p w14:paraId="550ADC2E" w14:textId="668DE1CA" w:rsidR="001A0821" w:rsidRPr="00EC5873" w:rsidRDefault="001A0821" w:rsidP="001A0821">
      <w:pPr>
        <w:ind w:firstLineChars="200" w:firstLine="480"/>
        <w:rPr>
          <w:rFonts w:asciiTheme="majorBidi" w:hAnsiTheme="majorBidi" w:cstheme="majorBidi"/>
        </w:rPr>
      </w:pPr>
      <w:r w:rsidRPr="00EC5873">
        <w:rPr>
          <w:rFonts w:asciiTheme="majorBidi" w:hAnsiTheme="majorBidi" w:cstheme="majorBidi"/>
        </w:rPr>
        <w:t>但以理書</w:t>
      </w:r>
      <w:r w:rsidRPr="00EC5873">
        <w:rPr>
          <w:rFonts w:asciiTheme="majorBidi" w:hAnsiTheme="majorBidi" w:cstheme="majorBidi"/>
        </w:rPr>
        <w:t xml:space="preserve"> 1:1-21 </w:t>
      </w:r>
      <w:r w:rsidRPr="00EC5873">
        <w:rPr>
          <w:rFonts w:asciiTheme="majorBidi" w:hAnsiTheme="majorBidi" w:cstheme="majorBidi"/>
        </w:rPr>
        <w:t>是一個高度連貫的單一敘事，極有可能是專門為作為整本《但以理書》故事部分的引言而創作的。在結構上，它清晰地劃分為兩個主要部分：第</w:t>
      </w:r>
      <w:r w:rsidRPr="00EC5873">
        <w:rPr>
          <w:rFonts w:asciiTheme="majorBidi" w:hAnsiTheme="majorBidi" w:cstheme="majorBidi"/>
        </w:rPr>
        <w:t xml:space="preserve"> 8-16 </w:t>
      </w:r>
      <w:r w:rsidRPr="00EC5873">
        <w:rPr>
          <w:rFonts w:asciiTheme="majorBidi" w:hAnsiTheme="majorBidi" w:cstheme="majorBidi"/>
        </w:rPr>
        <w:t>節構成了一個獨立、完整的傳奇故事，描述了但以理如何主動拒絕王的食物，透過與宮廷官員的協商和十天試驗，最終以他們的健康和成功證明了特殊飲食的優越性，從而解決了信仰與宮廷服務之間的初期衝突。</w:t>
      </w:r>
    </w:p>
    <w:p w14:paraId="51180AFE" w14:textId="6C1BF77E" w:rsidR="001A0821" w:rsidRPr="00EC5873" w:rsidRDefault="001A0821" w:rsidP="001A0821">
      <w:pPr>
        <w:ind w:firstLineChars="200" w:firstLine="480"/>
        <w:rPr>
          <w:rFonts w:asciiTheme="majorBidi" w:hAnsiTheme="majorBidi" w:cstheme="majorBidi"/>
        </w:rPr>
      </w:pPr>
      <w:r w:rsidRPr="00EC5873">
        <w:rPr>
          <w:rFonts w:asciiTheme="majorBidi" w:hAnsiTheme="majorBidi" w:cstheme="majorBidi"/>
        </w:rPr>
        <w:t>隨後的第</w:t>
      </w:r>
      <w:r w:rsidRPr="00EC5873">
        <w:rPr>
          <w:rFonts w:asciiTheme="majorBidi" w:hAnsiTheme="majorBidi" w:cstheme="majorBidi"/>
        </w:rPr>
        <w:t xml:space="preserve"> 17-21 </w:t>
      </w:r>
      <w:r w:rsidRPr="00EC5873">
        <w:rPr>
          <w:rFonts w:asciiTheme="majorBidi" w:hAnsiTheme="majorBidi" w:cstheme="majorBidi"/>
        </w:rPr>
        <w:t>節則提供了三重結論。首先，第</w:t>
      </w:r>
      <w:r w:rsidRPr="00EC5873">
        <w:rPr>
          <w:rFonts w:asciiTheme="majorBidi" w:hAnsiTheme="majorBidi" w:cstheme="majorBidi"/>
        </w:rPr>
        <w:t xml:space="preserve"> 17 </w:t>
      </w:r>
      <w:r w:rsidRPr="00EC5873">
        <w:rPr>
          <w:rFonts w:asciiTheme="majorBidi" w:hAnsiTheme="majorBidi" w:cstheme="majorBidi"/>
        </w:rPr>
        <w:t>節強調了這群青年獲得智慧的神聖來源，即藉由上帝的恩惠；其次，第</w:t>
      </w:r>
      <w:r w:rsidRPr="00EC5873">
        <w:rPr>
          <w:rFonts w:asciiTheme="majorBidi" w:hAnsiTheme="majorBidi" w:cstheme="majorBidi"/>
        </w:rPr>
        <w:t xml:space="preserve"> 18-20 </w:t>
      </w:r>
      <w:r w:rsidRPr="00EC5873">
        <w:rPr>
          <w:rFonts w:asciiTheme="majorBidi" w:hAnsiTheme="majorBidi" w:cstheme="majorBidi"/>
        </w:rPr>
        <w:t>節描述了訓練期結束時國王的考察和認可，這被視為對訓練開始的必要且恰當的結局（儘管它與第</w:t>
      </w:r>
      <w:r w:rsidRPr="00EC5873">
        <w:rPr>
          <w:rFonts w:asciiTheme="majorBidi" w:hAnsiTheme="majorBidi" w:cstheme="majorBidi"/>
        </w:rPr>
        <w:t xml:space="preserve"> 17 </w:t>
      </w:r>
      <w:r w:rsidRPr="00EC5873">
        <w:rPr>
          <w:rFonts w:asciiTheme="majorBidi" w:hAnsiTheme="majorBidi" w:cstheme="majorBidi"/>
        </w:rPr>
        <w:t>節強調神蹟有所區別）；最後，第</w:t>
      </w:r>
      <w:r w:rsidRPr="00EC5873">
        <w:rPr>
          <w:rFonts w:asciiTheme="majorBidi" w:hAnsiTheme="majorBidi" w:cstheme="majorBidi"/>
        </w:rPr>
        <w:t xml:space="preserve"> 21 </w:t>
      </w:r>
      <w:r w:rsidRPr="00EC5873">
        <w:rPr>
          <w:rFonts w:asciiTheme="majorBidi" w:hAnsiTheme="majorBidi" w:cstheme="majorBidi"/>
        </w:rPr>
        <w:t>節則通過明確但以理的職業生涯持續到古列王的統治，為後續的故事設定了時間範圍，標誌著整個引言單元的結束。</w:t>
      </w:r>
    </w:p>
    <w:p w14:paraId="316E50CA" w14:textId="226A9328" w:rsidR="00A61836" w:rsidRPr="00EC5873" w:rsidRDefault="001A0821" w:rsidP="001A0821">
      <w:pPr>
        <w:ind w:firstLineChars="200" w:firstLine="480"/>
        <w:rPr>
          <w:rFonts w:asciiTheme="majorBidi" w:hAnsiTheme="majorBidi" w:cstheme="majorBidi"/>
        </w:rPr>
      </w:pPr>
      <w:r w:rsidRPr="00EC5873">
        <w:rPr>
          <w:rFonts w:asciiTheme="majorBidi" w:hAnsiTheme="majorBidi" w:cstheme="majorBidi"/>
        </w:rPr>
        <w:t>然而，在敘事中，但以理與他的三位同伴的地位存在細微的不對稱性。雖然四人被共同介紹並在知識上受到國王的共同讚揚，但在核心行動上，只有但以理在飲食問題上採取了主動權，而且只有他的服事被提到延續到波斯時期。這種差異暗示，儘管這四位青年可能在故事的編輯者手中被整合在一起，但但以理在早期傳統中顯然擁有更高的突出地位和領袖角色。對三位同伴事蹟的記載可能只集中在尼布甲尼撒王的統治時期，這解釋了為何只有但以理被單獨提及其服事的長久性。</w:t>
      </w:r>
    </w:p>
    <w:p w14:paraId="6059524D" w14:textId="77777777" w:rsidR="001A0821" w:rsidRPr="00EC5873" w:rsidRDefault="001A0821">
      <w:pPr>
        <w:rPr>
          <w:rFonts w:asciiTheme="majorBidi" w:hAnsiTheme="majorBidi" w:cstheme="majorBidi"/>
        </w:rPr>
      </w:pPr>
    </w:p>
    <w:p w14:paraId="555D0A62" w14:textId="00F01AD5" w:rsidR="001A0821" w:rsidRPr="00EC5873" w:rsidRDefault="001A0821">
      <w:pPr>
        <w:rPr>
          <w:rFonts w:asciiTheme="majorBidi" w:hAnsiTheme="majorBidi" w:cstheme="majorBidi"/>
          <w:b/>
          <w:bCs/>
        </w:rPr>
      </w:pPr>
      <w:r w:rsidRPr="00EC5873">
        <w:rPr>
          <w:rFonts w:asciiTheme="majorBidi" w:hAnsiTheme="majorBidi" w:cstheme="majorBidi"/>
          <w:b/>
          <w:bCs/>
        </w:rPr>
        <w:t>二、但以理書</w:t>
      </w:r>
      <w:r w:rsidRPr="00EC5873">
        <w:rPr>
          <w:rFonts w:asciiTheme="majorBidi" w:hAnsiTheme="majorBidi" w:cstheme="majorBidi"/>
          <w:b/>
          <w:bCs/>
        </w:rPr>
        <w:t>1:8~16</w:t>
      </w:r>
      <w:r w:rsidRPr="00EC5873">
        <w:rPr>
          <w:rFonts w:asciiTheme="majorBidi" w:hAnsiTheme="majorBidi" w:cstheme="majorBidi"/>
          <w:b/>
          <w:bCs/>
        </w:rPr>
        <w:t>經文解析</w:t>
      </w:r>
    </w:p>
    <w:p w14:paraId="4F57F1DC" w14:textId="73478090" w:rsidR="003B09B0" w:rsidRPr="003B09B0" w:rsidRDefault="00EC5873" w:rsidP="003B09B0">
      <w:pPr>
        <w:rPr>
          <w:rFonts w:asciiTheme="majorBidi" w:hAnsiTheme="majorBidi" w:cstheme="majorBidi"/>
        </w:rPr>
      </w:pPr>
      <w:r w:rsidRPr="00EC5873">
        <w:rPr>
          <w:rFonts w:asciiTheme="majorBidi" w:hAnsiTheme="majorBidi" w:cstheme="majorBidi"/>
        </w:rPr>
        <w:t>（一）</w:t>
      </w:r>
      <w:r w:rsidR="003B09B0">
        <w:rPr>
          <w:rFonts w:asciiTheme="majorBidi" w:hAnsiTheme="majorBidi" w:cstheme="majorBidi"/>
        </w:rPr>
        <w:t>1:8</w:t>
      </w:r>
      <w:r w:rsidR="003B09B0">
        <w:rPr>
          <w:rFonts w:asciiTheme="majorBidi" w:hAnsiTheme="majorBidi" w:cstheme="majorBidi" w:hint="eastAsia"/>
        </w:rPr>
        <w:t xml:space="preserve"> </w:t>
      </w:r>
      <w:r w:rsidR="003B09B0">
        <w:rPr>
          <w:rFonts w:asciiTheme="majorBidi" w:hAnsiTheme="majorBidi" w:cstheme="majorBidi" w:hint="eastAsia"/>
        </w:rPr>
        <w:t>這一節經文在講「</w:t>
      </w:r>
      <w:r w:rsidR="003B09B0" w:rsidRPr="003B09B0">
        <w:rPr>
          <w:rFonts w:asciiTheme="majorBidi" w:hAnsiTheme="majorBidi" w:cstheme="majorBidi" w:hint="eastAsia"/>
        </w:rPr>
        <w:t>但以理拒食王膳：超越儀式潔淨的忠誠宣告</w:t>
      </w:r>
      <w:r w:rsidR="003B09B0">
        <w:rPr>
          <w:rFonts w:asciiTheme="majorBidi" w:hAnsiTheme="majorBidi" w:cstheme="majorBidi" w:hint="eastAsia"/>
        </w:rPr>
        <w:t>」。</w:t>
      </w:r>
    </w:p>
    <w:p w14:paraId="50A2E6F1" w14:textId="049D127F" w:rsidR="003B09B0" w:rsidRPr="003B09B0" w:rsidRDefault="003B09B0" w:rsidP="003B09B0">
      <w:pPr>
        <w:rPr>
          <w:rFonts w:asciiTheme="majorBidi" w:hAnsiTheme="majorBidi" w:cstheme="majorBidi"/>
        </w:rPr>
      </w:pPr>
      <w:r w:rsidRPr="003B09B0">
        <w:rPr>
          <w:rFonts w:asciiTheme="majorBidi" w:hAnsiTheme="majorBidi" w:cstheme="majorBidi" w:hint="eastAsia"/>
        </w:rPr>
        <w:t>但以理及其同伴雖然接受了巴比倫的再教育和新的名字，但他們對——食用王膳和王所賜的酒——提出了堅決的抗議。</w:t>
      </w:r>
      <w:r>
        <w:rPr>
          <w:rFonts w:asciiTheme="majorBidi" w:hAnsiTheme="majorBidi" w:cstheme="majorBidi" w:hint="eastAsia"/>
        </w:rPr>
        <w:t>並且，</w:t>
      </w:r>
      <w:r w:rsidRPr="003B09B0">
        <w:rPr>
          <w:rFonts w:asciiTheme="majorBidi" w:hAnsiTheme="majorBidi" w:cstheme="majorBidi" w:hint="eastAsia"/>
        </w:rPr>
        <w:t>但以理的決定突顯了</w:t>
      </w:r>
      <w:r>
        <w:rPr>
          <w:rFonts w:asciiTheme="majorBidi" w:hAnsiTheme="majorBidi" w:cstheme="majorBidi" w:hint="eastAsia"/>
        </w:rPr>
        <w:t>他</w:t>
      </w:r>
      <w:r w:rsidRPr="003B09B0">
        <w:rPr>
          <w:rFonts w:asciiTheme="majorBidi" w:hAnsiTheme="majorBidi" w:cstheme="majorBidi" w:hint="eastAsia"/>
        </w:rPr>
        <w:t>在被擄者中的獨特性。</w:t>
      </w:r>
      <w:r>
        <w:rPr>
          <w:rFonts w:asciiTheme="majorBidi" w:hAnsiTheme="majorBidi" w:cstheme="majorBidi" w:hint="eastAsia"/>
        </w:rPr>
        <w:t>因為</w:t>
      </w:r>
      <w:r w:rsidRPr="003B09B0">
        <w:rPr>
          <w:rFonts w:asciiTheme="majorBidi" w:hAnsiTheme="majorBidi" w:cstheme="majorBidi" w:hint="eastAsia"/>
        </w:rPr>
        <w:t>經文</w:t>
      </w:r>
      <w:r>
        <w:rPr>
          <w:rFonts w:asciiTheme="majorBidi" w:hAnsiTheme="majorBidi" w:cstheme="majorBidi" w:hint="eastAsia"/>
        </w:rPr>
        <w:t>有</w:t>
      </w:r>
      <w:r w:rsidRPr="003B09B0">
        <w:rPr>
          <w:rFonts w:asciiTheme="majorBidi" w:hAnsiTheme="majorBidi" w:cstheme="majorBidi" w:hint="eastAsia"/>
        </w:rPr>
        <w:t>提到但以理及</w:t>
      </w:r>
      <w:r>
        <w:rPr>
          <w:rFonts w:asciiTheme="majorBidi" w:hAnsiTheme="majorBidi" w:cstheme="majorBidi" w:hint="eastAsia"/>
        </w:rPr>
        <w:t>他的</w:t>
      </w:r>
      <w:r w:rsidRPr="003B09B0">
        <w:rPr>
          <w:rFonts w:asciiTheme="majorBidi" w:hAnsiTheme="majorBidi" w:cstheme="majorBidi" w:hint="eastAsia"/>
        </w:rPr>
        <w:t>三位同伴並非</w:t>
      </w:r>
      <w:r>
        <w:rPr>
          <w:rFonts w:asciiTheme="majorBidi" w:hAnsiTheme="majorBidi" w:cstheme="majorBidi" w:hint="eastAsia"/>
        </w:rPr>
        <w:t>是</w:t>
      </w:r>
      <w:r w:rsidRPr="003B09B0">
        <w:rPr>
          <w:rFonts w:asciiTheme="majorBidi" w:hAnsiTheme="majorBidi" w:cstheme="majorBidi" w:hint="eastAsia"/>
        </w:rPr>
        <w:t>唯一接受訓練的被擄者（參見第</w:t>
      </w:r>
      <w:r w:rsidRPr="003B09B0">
        <w:rPr>
          <w:rFonts w:asciiTheme="majorBidi" w:hAnsiTheme="majorBidi" w:cstheme="majorBidi" w:hint="eastAsia"/>
        </w:rPr>
        <w:t xml:space="preserve"> 6 </w:t>
      </w:r>
      <w:r w:rsidRPr="003B09B0">
        <w:rPr>
          <w:rFonts w:asciiTheme="majorBidi" w:hAnsiTheme="majorBidi" w:cstheme="majorBidi" w:hint="eastAsia"/>
        </w:rPr>
        <w:t>節「</w:t>
      </w:r>
      <w:r>
        <w:rPr>
          <w:rFonts w:asciiTheme="majorBidi" w:hAnsiTheme="majorBidi" w:cstheme="majorBidi" w:hint="eastAsia"/>
        </w:rPr>
        <w:t>他們</w:t>
      </w:r>
      <w:r w:rsidRPr="003B09B0">
        <w:rPr>
          <w:rFonts w:asciiTheme="majorBidi" w:hAnsiTheme="majorBidi" w:cstheme="majorBidi" w:hint="eastAsia"/>
        </w:rPr>
        <w:t>中</w:t>
      </w:r>
      <w:r>
        <w:rPr>
          <w:rFonts w:asciiTheme="majorBidi" w:hAnsiTheme="majorBidi" w:cstheme="majorBidi" w:hint="eastAsia"/>
        </w:rPr>
        <w:t>間</w:t>
      </w:r>
      <w:r w:rsidRPr="003B09B0">
        <w:rPr>
          <w:rFonts w:asciiTheme="majorBidi" w:hAnsiTheme="majorBidi" w:cstheme="majorBidi" w:hint="eastAsia"/>
        </w:rPr>
        <w:t>有……」），這暗示但以理的堅定立場很可能是在其他以色列人並未堅守的情況下做出的。</w:t>
      </w:r>
      <w:r>
        <w:rPr>
          <w:rFonts w:asciiTheme="majorBidi" w:hAnsiTheme="majorBidi" w:cstheme="majorBidi" w:hint="eastAsia"/>
        </w:rPr>
        <w:t>但是</w:t>
      </w:r>
      <w:r w:rsidRPr="003B09B0">
        <w:rPr>
          <w:rFonts w:asciiTheme="majorBidi" w:hAnsiTheme="majorBidi" w:cstheme="majorBidi" w:hint="eastAsia"/>
        </w:rPr>
        <w:t>，他們拒絕的確切原因並非立即顯而易見，且涉及多層次的考量。</w:t>
      </w:r>
    </w:p>
    <w:p w14:paraId="6E7D9C69" w14:textId="39E5A743" w:rsidR="003B09B0" w:rsidRPr="003B09B0" w:rsidRDefault="003B09B0" w:rsidP="003B09B0">
      <w:pPr>
        <w:rPr>
          <w:rFonts w:asciiTheme="majorBidi" w:hAnsiTheme="majorBidi" w:cstheme="majorBidi"/>
        </w:rPr>
      </w:pPr>
      <w:r w:rsidRPr="003B09B0">
        <w:rPr>
          <w:rFonts w:asciiTheme="majorBidi" w:hAnsiTheme="majorBidi" w:cstheme="majorBidi" w:hint="eastAsia"/>
        </w:rPr>
        <w:t>儀式性</w:t>
      </w:r>
      <w:r>
        <w:rPr>
          <w:rFonts w:asciiTheme="majorBidi" w:hAnsiTheme="majorBidi" w:cstheme="majorBidi" w:hint="eastAsia"/>
        </w:rPr>
        <w:t>「</w:t>
      </w:r>
      <w:r w:rsidRPr="003B09B0">
        <w:rPr>
          <w:rFonts w:asciiTheme="majorBidi" w:hAnsiTheme="majorBidi" w:cstheme="majorBidi" w:hint="eastAsia"/>
        </w:rPr>
        <w:t>玷污</w:t>
      </w:r>
      <w:r>
        <w:rPr>
          <w:rFonts w:asciiTheme="majorBidi" w:hAnsiTheme="majorBidi" w:cstheme="majorBidi" w:hint="eastAsia"/>
        </w:rPr>
        <w:t>」</w:t>
      </w:r>
      <w:r w:rsidRPr="003B09B0">
        <w:rPr>
          <w:rFonts w:asciiTheme="majorBidi" w:hAnsiTheme="majorBidi" w:cstheme="majorBidi" w:hint="eastAsia"/>
        </w:rPr>
        <w:t>並非唯一或充分的理由：傳統觀點認為，拒食是為了避免食用</w:t>
      </w:r>
      <w:r w:rsidRPr="003B09B0">
        <w:rPr>
          <w:rFonts w:asciiTheme="majorBidi" w:hAnsiTheme="majorBidi" w:cstheme="majorBidi" w:hint="eastAsia"/>
        </w:rPr>
        <w:lastRenderedPageBreak/>
        <w:t>祭過偶像的食物，但這難以成立，因為巴比倫幾乎所有食物都可能與其神祇有關，無法徹底避免。另一種解釋是為了遵守《利未記》的飲食律例，避免食用巴比倫人視為珍貴但猶太律法禁止的食物（如豬肉、未放血的肉類）。然而，這個理由也難以圓滿解釋對「酒」的拒絕，因為律法並未普遍禁止飲酒，且沒有證據表明但以理是拿細耳人或利甲族人。因此，簡單地歸因於《利未記》的飲食律例，並不能完全解釋但以理堅定的決心。</w:t>
      </w:r>
    </w:p>
    <w:p w14:paraId="18523AB0" w14:textId="7B98E827" w:rsidR="003B09B0" w:rsidRPr="003B09B0" w:rsidRDefault="003B09B0" w:rsidP="003B09B0">
      <w:pPr>
        <w:rPr>
          <w:rFonts w:asciiTheme="majorBidi" w:hAnsiTheme="majorBidi" w:cstheme="majorBidi"/>
        </w:rPr>
      </w:pPr>
      <w:r w:rsidRPr="003B09B0">
        <w:rPr>
          <w:rFonts w:asciiTheme="majorBidi" w:hAnsiTheme="majorBidi" w:cstheme="majorBidi" w:hint="eastAsia"/>
        </w:rPr>
        <w:t>核心動機：拒絕政治與宗教的忠誠契約：</w:t>
      </w:r>
      <w:r>
        <w:rPr>
          <w:rFonts w:asciiTheme="majorBidi" w:hAnsiTheme="majorBidi" w:cstheme="majorBidi" w:hint="eastAsia"/>
        </w:rPr>
        <w:t>實際上</w:t>
      </w:r>
      <w:r w:rsidRPr="003B09B0">
        <w:rPr>
          <w:rFonts w:asciiTheme="majorBidi" w:hAnsiTheme="majorBidi" w:cstheme="majorBidi" w:hint="eastAsia"/>
        </w:rPr>
        <w:t>，理解但以理決心的關鍵線索</w:t>
      </w:r>
      <w:r>
        <w:rPr>
          <w:rFonts w:asciiTheme="majorBidi" w:hAnsiTheme="majorBidi" w:cstheme="majorBidi" w:hint="eastAsia"/>
        </w:rPr>
        <w:t>應該是</w:t>
      </w:r>
      <w:r w:rsidRPr="003B09B0">
        <w:rPr>
          <w:rFonts w:asciiTheme="majorBidi" w:hAnsiTheme="majorBidi" w:cstheme="majorBidi" w:hint="eastAsia"/>
        </w:rPr>
        <w:t>在於分享膳食的東方文化意義。在古代近東，與人分享膳食具有如同立約般的重要性，是表示相交和忠順的象徵。但以理書</w:t>
      </w:r>
      <w:r w:rsidRPr="003B09B0">
        <w:rPr>
          <w:rFonts w:asciiTheme="majorBidi" w:hAnsiTheme="majorBidi" w:cstheme="majorBidi" w:hint="eastAsia"/>
        </w:rPr>
        <w:t xml:space="preserve"> 11:26 </w:t>
      </w:r>
      <w:r w:rsidRPr="003B09B0">
        <w:rPr>
          <w:rFonts w:asciiTheme="majorBidi" w:hAnsiTheme="majorBidi" w:cstheme="majorBidi" w:hint="eastAsia"/>
        </w:rPr>
        <w:t>提及「那些食王昂貴膳食的，必敗壞他」，暗示了這種聯繫。接受王膳即是接受一種必須忠於國王的義務。因此，但以理所懼怕的「玷污」，並非單純的儀式性或道德上的玷污，而是政治上的忠誠義務。他拒絕接受這種象徵著對王絕對支持的禮物與賜予，因為他希望保留自由，將最重要的義務和忠誠歸於他所服事的上帝，而不受制於國王未來的政策。</w:t>
      </w:r>
    </w:p>
    <w:p w14:paraId="66F61613" w14:textId="42A7A1EF" w:rsidR="00EC5873" w:rsidRPr="00EC5873" w:rsidRDefault="003B09B0" w:rsidP="00FB7160">
      <w:pPr>
        <w:rPr>
          <w:rFonts w:asciiTheme="majorBidi" w:hAnsiTheme="majorBidi" w:cstheme="majorBidi"/>
        </w:rPr>
      </w:pPr>
      <w:r w:rsidRPr="003B09B0">
        <w:rPr>
          <w:rFonts w:asciiTheme="majorBidi" w:hAnsiTheme="majorBidi" w:cstheme="majorBidi" w:hint="eastAsia"/>
        </w:rPr>
        <w:t>簡而言之，但以理的拒食行為，是一項高於飲食律例層次的神學和政治宣告，即宣告對上帝的絕對忠誠和獨立性。</w:t>
      </w:r>
    </w:p>
    <w:p w14:paraId="1CFADEA3" w14:textId="6E27D986" w:rsidR="0062136F" w:rsidRPr="0062136F" w:rsidRDefault="00EC5873" w:rsidP="0062136F">
      <w:pPr>
        <w:rPr>
          <w:rFonts w:asciiTheme="majorBidi" w:hAnsiTheme="majorBidi" w:cstheme="majorBidi"/>
        </w:rPr>
      </w:pPr>
      <w:r w:rsidRPr="00EC5873">
        <w:rPr>
          <w:rFonts w:asciiTheme="majorBidi" w:hAnsiTheme="majorBidi" w:cstheme="majorBidi"/>
        </w:rPr>
        <w:t>（二）</w:t>
      </w:r>
      <w:r w:rsidR="00FB7160">
        <w:rPr>
          <w:rFonts w:asciiTheme="majorBidi" w:hAnsiTheme="majorBidi" w:cstheme="majorBidi"/>
        </w:rPr>
        <w:t>1:9</w:t>
      </w:r>
      <w:r w:rsidR="0062136F">
        <w:rPr>
          <w:rFonts w:asciiTheme="majorBidi" w:hAnsiTheme="majorBidi" w:cstheme="majorBidi" w:hint="eastAsia"/>
        </w:rPr>
        <w:t>～</w:t>
      </w:r>
      <w:r w:rsidR="0062136F">
        <w:rPr>
          <w:rFonts w:asciiTheme="majorBidi" w:hAnsiTheme="majorBidi" w:cstheme="majorBidi"/>
        </w:rPr>
        <w:t>10</w:t>
      </w:r>
      <w:r w:rsidR="0062136F">
        <w:rPr>
          <w:rFonts w:asciiTheme="majorBidi" w:hAnsiTheme="majorBidi" w:cstheme="majorBidi" w:hint="eastAsia"/>
        </w:rPr>
        <w:t>這兩節經文在描述</w:t>
      </w:r>
      <w:r w:rsidR="0062136F" w:rsidRPr="0062136F">
        <w:rPr>
          <w:rFonts w:asciiTheme="majorBidi" w:hAnsiTheme="majorBidi" w:cstheme="majorBidi" w:hint="eastAsia"/>
        </w:rPr>
        <w:t>但以理與太監長</w:t>
      </w:r>
      <w:r w:rsidR="0062136F">
        <w:rPr>
          <w:rFonts w:asciiTheme="majorBidi" w:hAnsiTheme="majorBidi" w:cstheme="majorBidi" w:hint="eastAsia"/>
        </w:rPr>
        <w:t>針對是否吃王的膳這件事之間</w:t>
      </w:r>
      <w:r w:rsidR="0062136F" w:rsidRPr="0062136F">
        <w:rPr>
          <w:rFonts w:asciiTheme="majorBidi" w:hAnsiTheme="majorBidi" w:cstheme="majorBidi" w:hint="eastAsia"/>
        </w:rPr>
        <w:t>的交涉</w:t>
      </w:r>
      <w:r w:rsidR="0062136F">
        <w:rPr>
          <w:rFonts w:asciiTheme="majorBidi" w:hAnsiTheme="majorBidi" w:cstheme="majorBidi" w:hint="eastAsia"/>
        </w:rPr>
        <w:t>，亦即這裡涉及的是「</w:t>
      </w:r>
      <w:r w:rsidR="0062136F" w:rsidRPr="0062136F">
        <w:rPr>
          <w:rFonts w:asciiTheme="majorBidi" w:hAnsiTheme="majorBidi" w:cstheme="majorBidi" w:hint="eastAsia"/>
        </w:rPr>
        <w:t>信仰干預與現實風險</w:t>
      </w:r>
      <w:r w:rsidR="0062136F">
        <w:rPr>
          <w:rFonts w:asciiTheme="majorBidi" w:hAnsiTheme="majorBidi" w:cstheme="majorBidi" w:hint="eastAsia"/>
        </w:rPr>
        <w:t>」的爭議。</w:t>
      </w:r>
    </w:p>
    <w:p w14:paraId="5F3BE6FC" w14:textId="77777777" w:rsidR="0062136F" w:rsidRPr="0062136F" w:rsidRDefault="0062136F" w:rsidP="0062136F">
      <w:pPr>
        <w:rPr>
          <w:rFonts w:asciiTheme="majorBidi" w:hAnsiTheme="majorBidi" w:cstheme="majorBidi"/>
        </w:rPr>
      </w:pPr>
      <w:r w:rsidRPr="0062136F">
        <w:rPr>
          <w:rFonts w:asciiTheme="majorBidi" w:hAnsiTheme="majorBidi" w:cstheme="majorBidi" w:hint="eastAsia"/>
        </w:rPr>
        <w:t xml:space="preserve">1. </w:t>
      </w:r>
      <w:r w:rsidRPr="0062136F">
        <w:rPr>
          <w:rFonts w:asciiTheme="majorBidi" w:hAnsiTheme="majorBidi" w:cstheme="majorBidi" w:hint="eastAsia"/>
        </w:rPr>
        <w:t>太監長遲疑的原因與潛在風險</w:t>
      </w:r>
    </w:p>
    <w:p w14:paraId="190F81BA" w14:textId="178245D6" w:rsidR="0062136F" w:rsidRPr="0062136F" w:rsidRDefault="0062136F" w:rsidP="00967F4D">
      <w:pPr>
        <w:rPr>
          <w:rFonts w:asciiTheme="majorBidi" w:hAnsiTheme="majorBidi" w:cstheme="majorBidi"/>
        </w:rPr>
      </w:pPr>
      <w:r w:rsidRPr="0062136F">
        <w:rPr>
          <w:rFonts w:asciiTheme="majorBidi" w:hAnsiTheme="majorBidi" w:cstheme="majorBidi" w:hint="eastAsia"/>
        </w:rPr>
        <w:t>太監長亞施毗拿對但以理的處境雖然表現出同情，但對於應允但以理的請求卻極不情願。這種遲疑是可以理解的，因為他深知，如果但以理拒食王膳的真正動機是為了避免對國王效忠（如前文所述），那麼尼布甲尼撒王很可能會將</w:t>
      </w:r>
      <w:r w:rsidR="00967F4D">
        <w:rPr>
          <w:rFonts w:asciiTheme="majorBidi" w:hAnsiTheme="majorBidi" w:cstheme="majorBidi" w:hint="eastAsia"/>
        </w:rPr>
        <w:t>這一個</w:t>
      </w:r>
      <w:r w:rsidRPr="0062136F">
        <w:rPr>
          <w:rFonts w:asciiTheme="majorBidi" w:hAnsiTheme="majorBidi" w:cstheme="majorBidi" w:hint="eastAsia"/>
        </w:rPr>
        <w:t>舉</w:t>
      </w:r>
      <w:r w:rsidR="00967F4D">
        <w:rPr>
          <w:rFonts w:asciiTheme="majorBidi" w:hAnsiTheme="majorBidi" w:cstheme="majorBidi" w:hint="eastAsia"/>
        </w:rPr>
        <w:t>動</w:t>
      </w:r>
      <w:r w:rsidRPr="0062136F">
        <w:rPr>
          <w:rFonts w:asciiTheme="majorBidi" w:hAnsiTheme="majorBidi" w:cstheme="majorBidi" w:hint="eastAsia"/>
        </w:rPr>
        <w:t>解讀為</w:t>
      </w:r>
      <w:r w:rsidR="00967F4D">
        <w:rPr>
          <w:rFonts w:asciiTheme="majorBidi" w:hAnsiTheme="majorBidi" w:cstheme="majorBidi" w:hint="eastAsia"/>
        </w:rPr>
        <w:t>「</w:t>
      </w:r>
      <w:r w:rsidRPr="0062136F">
        <w:rPr>
          <w:rFonts w:asciiTheme="majorBidi" w:hAnsiTheme="majorBidi" w:cstheme="majorBidi" w:hint="eastAsia"/>
        </w:rPr>
        <w:t>叛亂</w:t>
      </w:r>
      <w:r w:rsidR="00967F4D">
        <w:rPr>
          <w:rFonts w:asciiTheme="majorBidi" w:hAnsiTheme="majorBidi" w:cstheme="majorBidi" w:hint="eastAsia"/>
        </w:rPr>
        <w:t>」</w:t>
      </w:r>
      <w:r w:rsidRPr="0062136F">
        <w:rPr>
          <w:rFonts w:asciiTheme="majorBidi" w:hAnsiTheme="majorBidi" w:cstheme="majorBidi" w:hint="eastAsia"/>
        </w:rPr>
        <w:t>，並</w:t>
      </w:r>
      <w:r w:rsidR="00967F4D">
        <w:rPr>
          <w:rFonts w:asciiTheme="majorBidi" w:hAnsiTheme="majorBidi" w:cstheme="majorBidi" w:hint="eastAsia"/>
        </w:rPr>
        <w:t>且把</w:t>
      </w:r>
      <w:r w:rsidRPr="0062136F">
        <w:rPr>
          <w:rFonts w:asciiTheme="majorBidi" w:hAnsiTheme="majorBidi" w:cstheme="majorBidi" w:hint="eastAsia"/>
        </w:rPr>
        <w:t>太監長亞施毗拿</w:t>
      </w:r>
      <w:r w:rsidR="00967F4D">
        <w:rPr>
          <w:rFonts w:asciiTheme="majorBidi" w:hAnsiTheme="majorBidi" w:cstheme="majorBidi" w:hint="eastAsia"/>
        </w:rPr>
        <w:t>看作是</w:t>
      </w:r>
      <w:r w:rsidRPr="0062136F">
        <w:rPr>
          <w:rFonts w:asciiTheme="majorBidi" w:hAnsiTheme="majorBidi" w:cstheme="majorBidi" w:hint="eastAsia"/>
        </w:rPr>
        <w:t>共謀者，讓他面臨生命危險。</w:t>
      </w:r>
      <w:r w:rsidR="00967F4D">
        <w:rPr>
          <w:rFonts w:asciiTheme="majorBidi" w:hAnsiTheme="majorBidi" w:cstheme="majorBidi" w:hint="eastAsia"/>
        </w:rPr>
        <w:t>而</w:t>
      </w:r>
      <w:r w:rsidRPr="0062136F">
        <w:rPr>
          <w:rFonts w:asciiTheme="majorBidi" w:hAnsiTheme="majorBidi" w:cstheme="majorBidi" w:hint="eastAsia"/>
        </w:rPr>
        <w:t>太監長完全接受「豐富的膳食保證最佳健康」的巴比倫觀念，因此不願冒險更改王的命令。</w:t>
      </w:r>
    </w:p>
    <w:p w14:paraId="02F06C74" w14:textId="77777777" w:rsidR="0062136F" w:rsidRPr="0062136F" w:rsidRDefault="0062136F" w:rsidP="0062136F">
      <w:pPr>
        <w:rPr>
          <w:rFonts w:asciiTheme="majorBidi" w:hAnsiTheme="majorBidi" w:cstheme="majorBidi"/>
        </w:rPr>
      </w:pPr>
      <w:r w:rsidRPr="0062136F">
        <w:rPr>
          <w:rFonts w:asciiTheme="majorBidi" w:hAnsiTheme="majorBidi" w:cstheme="majorBidi" w:hint="eastAsia"/>
        </w:rPr>
        <w:t xml:space="preserve">2. </w:t>
      </w:r>
      <w:r w:rsidRPr="0062136F">
        <w:rPr>
          <w:rFonts w:asciiTheme="majorBidi" w:hAnsiTheme="majorBidi" w:cstheme="majorBidi" w:hint="eastAsia"/>
        </w:rPr>
        <w:t>上帝的介入與但以理蒙恩</w:t>
      </w:r>
    </w:p>
    <w:p w14:paraId="1C14B78C" w14:textId="21BCB0A5" w:rsidR="00EC5873" w:rsidRPr="00EC5873" w:rsidRDefault="00967F4D" w:rsidP="00967F4D">
      <w:pPr>
        <w:rPr>
          <w:rFonts w:asciiTheme="majorBidi" w:hAnsiTheme="majorBidi" w:cstheme="majorBidi"/>
        </w:rPr>
      </w:pPr>
      <w:r>
        <w:rPr>
          <w:rFonts w:asciiTheme="majorBidi" w:hAnsiTheme="majorBidi" w:cstheme="majorBidi" w:hint="eastAsia"/>
        </w:rPr>
        <w:t>但是，</w:t>
      </w:r>
      <w:r w:rsidR="0062136F" w:rsidRPr="0062136F">
        <w:rPr>
          <w:rFonts w:asciiTheme="majorBidi" w:hAnsiTheme="majorBidi" w:cstheme="majorBidi" w:hint="eastAsia"/>
        </w:rPr>
        <w:t>儘管太監長面臨巨大的現實風險，經文</w:t>
      </w:r>
      <w:r>
        <w:rPr>
          <w:rFonts w:asciiTheme="majorBidi" w:hAnsiTheme="majorBidi" w:cstheme="majorBidi" w:hint="eastAsia"/>
        </w:rPr>
        <w:t>卻</w:t>
      </w:r>
      <w:r w:rsidR="0062136F" w:rsidRPr="0062136F">
        <w:rPr>
          <w:rFonts w:asciiTheme="majorBidi" w:hAnsiTheme="majorBidi" w:cstheme="majorBidi" w:hint="eastAsia"/>
        </w:rPr>
        <w:t>特別指出「神使但以理蒙恩惠，受憐憫」。這突顯了事件背後有上帝主動的干預，使但以理獲得了本不應得的善待。這種上帝為祂忠心僕人介入的模式，</w:t>
      </w:r>
      <w:r>
        <w:rPr>
          <w:rFonts w:asciiTheme="majorBidi" w:hAnsiTheme="majorBidi" w:cstheme="majorBidi" w:hint="eastAsia"/>
        </w:rPr>
        <w:t>跟</w:t>
      </w:r>
      <w:r w:rsidR="0062136F" w:rsidRPr="0062136F">
        <w:rPr>
          <w:rFonts w:asciiTheme="majorBidi" w:hAnsiTheme="majorBidi" w:cstheme="majorBidi" w:hint="eastAsia"/>
        </w:rPr>
        <w:t>聖經中其他記載（如列王紀上</w:t>
      </w:r>
      <w:r w:rsidR="0062136F" w:rsidRPr="0062136F">
        <w:rPr>
          <w:rFonts w:asciiTheme="majorBidi" w:hAnsiTheme="majorBidi" w:cstheme="majorBidi" w:hint="eastAsia"/>
        </w:rPr>
        <w:t xml:space="preserve"> 8:50</w:t>
      </w:r>
      <w:r w:rsidR="0062136F" w:rsidRPr="0062136F">
        <w:rPr>
          <w:rFonts w:asciiTheme="majorBidi" w:hAnsiTheme="majorBidi" w:cstheme="majorBidi" w:hint="eastAsia"/>
        </w:rPr>
        <w:t>；詩篇</w:t>
      </w:r>
      <w:r w:rsidR="0062136F" w:rsidRPr="0062136F">
        <w:rPr>
          <w:rFonts w:asciiTheme="majorBidi" w:hAnsiTheme="majorBidi" w:cstheme="majorBidi" w:hint="eastAsia"/>
        </w:rPr>
        <w:t xml:space="preserve"> 106:46</w:t>
      </w:r>
      <w:r w:rsidR="0062136F" w:rsidRPr="0062136F">
        <w:rPr>
          <w:rFonts w:asciiTheme="majorBidi" w:hAnsiTheme="majorBidi" w:cstheme="majorBidi" w:hint="eastAsia"/>
        </w:rPr>
        <w:t>）以及但以理書本身後續的發展（參見第</w:t>
      </w:r>
      <w:r w:rsidR="0062136F" w:rsidRPr="0062136F">
        <w:rPr>
          <w:rFonts w:asciiTheme="majorBidi" w:hAnsiTheme="majorBidi" w:cstheme="majorBidi" w:hint="eastAsia"/>
        </w:rPr>
        <w:t xml:space="preserve"> 2 </w:t>
      </w:r>
      <w:r w:rsidR="0062136F" w:rsidRPr="0062136F">
        <w:rPr>
          <w:rFonts w:asciiTheme="majorBidi" w:hAnsiTheme="majorBidi" w:cstheme="majorBidi" w:hint="eastAsia"/>
        </w:rPr>
        <w:t>節和第</w:t>
      </w:r>
      <w:r w:rsidR="0062136F" w:rsidRPr="0062136F">
        <w:rPr>
          <w:rFonts w:asciiTheme="majorBidi" w:hAnsiTheme="majorBidi" w:cstheme="majorBidi" w:hint="eastAsia"/>
        </w:rPr>
        <w:t xml:space="preserve"> 17 </w:t>
      </w:r>
      <w:r w:rsidR="0062136F" w:rsidRPr="0062136F">
        <w:rPr>
          <w:rFonts w:asciiTheme="majorBidi" w:hAnsiTheme="majorBidi" w:cstheme="majorBidi" w:hint="eastAsia"/>
        </w:rPr>
        <w:t>節）</w:t>
      </w:r>
      <w:r w:rsidR="0062136F" w:rsidRPr="0062136F">
        <w:rPr>
          <w:rFonts w:asciiTheme="majorBidi" w:hAnsiTheme="majorBidi" w:cstheme="majorBidi" w:hint="eastAsia"/>
        </w:rPr>
        <w:lastRenderedPageBreak/>
        <w:t>是完全一致的。這表明但以理能夠化解危機，並非僅靠其個人智慧，而是因為上帝的恩典與護佑。</w:t>
      </w:r>
    </w:p>
    <w:p w14:paraId="6053C2D6" w14:textId="77777777" w:rsidR="00E83F5C" w:rsidRPr="00E83F5C" w:rsidRDefault="00EC5873" w:rsidP="00E83F5C">
      <w:pPr>
        <w:rPr>
          <w:rFonts w:asciiTheme="majorBidi" w:hAnsiTheme="majorBidi" w:cstheme="majorBidi"/>
        </w:rPr>
      </w:pPr>
      <w:r w:rsidRPr="00EC5873">
        <w:rPr>
          <w:rFonts w:asciiTheme="majorBidi" w:hAnsiTheme="majorBidi" w:cstheme="majorBidi"/>
        </w:rPr>
        <w:t>（三）</w:t>
      </w:r>
      <w:r w:rsidR="00967F4D">
        <w:rPr>
          <w:rFonts w:asciiTheme="majorBidi" w:hAnsiTheme="majorBidi" w:cstheme="majorBidi"/>
        </w:rPr>
        <w:t>1:11~14</w:t>
      </w:r>
      <w:r w:rsidR="00967F4D">
        <w:rPr>
          <w:rFonts w:asciiTheme="majorBidi" w:hAnsiTheme="majorBidi" w:cstheme="majorBidi" w:hint="eastAsia"/>
        </w:rPr>
        <w:t xml:space="preserve"> </w:t>
      </w:r>
      <w:r w:rsidR="00E83F5C" w:rsidRPr="00E83F5C">
        <w:rPr>
          <w:rFonts w:asciiTheme="majorBidi" w:hAnsiTheme="majorBidi" w:cstheme="majorBidi" w:hint="eastAsia"/>
        </w:rPr>
        <w:t>這幾節經文是在描述但以理的計謀與委辦之間的合作。</w:t>
      </w:r>
    </w:p>
    <w:p w14:paraId="08666463" w14:textId="77777777" w:rsidR="00E83F5C" w:rsidRPr="00E83F5C" w:rsidRDefault="00E83F5C" w:rsidP="00E83F5C">
      <w:pPr>
        <w:rPr>
          <w:rFonts w:asciiTheme="majorBidi" w:hAnsiTheme="majorBidi" w:cstheme="majorBidi"/>
        </w:rPr>
      </w:pPr>
      <w:r w:rsidRPr="00E83F5C">
        <w:rPr>
          <w:rFonts w:asciiTheme="majorBidi" w:hAnsiTheme="majorBidi" w:cstheme="majorBidi" w:hint="eastAsia"/>
        </w:rPr>
        <w:t xml:space="preserve">1. </w:t>
      </w:r>
      <w:r w:rsidRPr="00E83F5C">
        <w:rPr>
          <w:rFonts w:asciiTheme="majorBidi" w:hAnsiTheme="majorBidi" w:cstheme="majorBidi" w:hint="eastAsia"/>
        </w:rPr>
        <w:t>委辦的身份與合作動機</w:t>
      </w:r>
    </w:p>
    <w:p w14:paraId="55FDB19C" w14:textId="30A33D72" w:rsidR="00E83F5C" w:rsidRPr="00E83F5C" w:rsidRDefault="00E83F5C" w:rsidP="00E83F5C">
      <w:pPr>
        <w:rPr>
          <w:rFonts w:asciiTheme="majorBidi" w:hAnsiTheme="majorBidi" w:cstheme="majorBidi"/>
        </w:rPr>
      </w:pPr>
      <w:r w:rsidRPr="00E83F5C">
        <w:rPr>
          <w:rFonts w:asciiTheme="majorBidi" w:hAnsiTheme="majorBidi" w:cstheme="majorBidi" w:hint="eastAsia"/>
        </w:rPr>
        <w:t>在太監長不願直接違反王命的情況下，跟但以理合作的是一位層級較低的官員，也就是這裏所稱的「委辦」（希伯來文：</w:t>
      </w:r>
      <w:proofErr w:type="spellStart"/>
      <w:r w:rsidRPr="00E83F5C">
        <w:rPr>
          <w:rFonts w:asciiTheme="majorBidi" w:hAnsiTheme="majorBidi" w:cstheme="majorBidi"/>
        </w:rPr>
        <w:t>melṣar</w:t>
      </w:r>
      <w:proofErr w:type="spellEnd"/>
      <w:r w:rsidRPr="00E83F5C">
        <w:rPr>
          <w:rFonts w:asciiTheme="majorBidi" w:hAnsiTheme="majorBidi" w:cstheme="majorBidi" w:hint="eastAsia"/>
        </w:rPr>
        <w:t>，這個詞可能源自阿卡德文</w:t>
      </w:r>
      <w:r w:rsidRPr="00E83F5C">
        <w:rPr>
          <w:rFonts w:asciiTheme="majorBidi" w:hAnsiTheme="majorBidi" w:cstheme="majorBidi"/>
        </w:rPr>
        <w:t xml:space="preserve"> </w:t>
      </w:r>
      <w:proofErr w:type="spellStart"/>
      <w:r w:rsidRPr="00E83F5C">
        <w:rPr>
          <w:rFonts w:asciiTheme="majorBidi" w:hAnsiTheme="majorBidi" w:cstheme="majorBidi"/>
        </w:rPr>
        <w:t>maṣṣaru</w:t>
      </w:r>
      <w:proofErr w:type="spellEnd"/>
      <w:r w:rsidRPr="00E83F5C">
        <w:rPr>
          <w:rFonts w:asciiTheme="majorBidi" w:hAnsiTheme="majorBidi" w:cstheme="majorBidi" w:hint="eastAsia"/>
        </w:rPr>
        <w:t>，在聖經中只出現在這裡）。在太監長「睜一隻眼閉一隻眼」的默許下，委辦跟但以理進行了合作。</w:t>
      </w:r>
    </w:p>
    <w:p w14:paraId="00939C45" w14:textId="77777777" w:rsidR="00E83F5C" w:rsidRPr="00E83F5C" w:rsidRDefault="00E83F5C" w:rsidP="00E83F5C">
      <w:pPr>
        <w:rPr>
          <w:rFonts w:asciiTheme="majorBidi" w:hAnsiTheme="majorBidi" w:cstheme="majorBidi"/>
        </w:rPr>
      </w:pPr>
      <w:r w:rsidRPr="00E83F5C">
        <w:rPr>
          <w:rFonts w:asciiTheme="majorBidi" w:hAnsiTheme="majorBidi" w:cstheme="majorBidi" w:hint="eastAsia"/>
        </w:rPr>
        <w:t xml:space="preserve">2. </w:t>
      </w:r>
      <w:r w:rsidRPr="00E83F5C">
        <w:rPr>
          <w:rFonts w:asciiTheme="majorBidi" w:hAnsiTheme="majorBidi" w:cstheme="majorBidi" w:hint="eastAsia"/>
        </w:rPr>
        <w:t>合作帶來的益處與保密性</w:t>
      </w:r>
    </w:p>
    <w:p w14:paraId="12C6D622" w14:textId="325F1022" w:rsidR="00EC5873" w:rsidRPr="00EC5873" w:rsidRDefault="00E83F5C" w:rsidP="001D3F93">
      <w:pPr>
        <w:rPr>
          <w:rFonts w:asciiTheme="majorBidi" w:hAnsiTheme="majorBidi" w:cstheme="majorBidi"/>
        </w:rPr>
      </w:pPr>
      <w:r w:rsidRPr="00E83F5C">
        <w:rPr>
          <w:rFonts w:asciiTheme="majorBidi" w:hAnsiTheme="majorBidi" w:cstheme="majorBidi" w:hint="eastAsia"/>
        </w:rPr>
        <w:t>委辦同意跟但以理合作，顯然是可以從中獲利，他可能將原本分配給這些青年的王所賜美饌替換成自己的膳食，並從中得益。這種互惠的安排確保了這項秘密不會外洩，為但以理及他的同伴們爭取到了進行「十天試驗」的機會，同時也保護了委辦和太監長的地位與安全。</w:t>
      </w:r>
    </w:p>
    <w:p w14:paraId="6FA6E8C6" w14:textId="77777777" w:rsidR="001D3F93" w:rsidRPr="001D3F93" w:rsidRDefault="00EC5873" w:rsidP="001D3F93">
      <w:pPr>
        <w:rPr>
          <w:rFonts w:asciiTheme="majorBidi" w:hAnsiTheme="majorBidi" w:cstheme="majorBidi"/>
        </w:rPr>
      </w:pPr>
      <w:r w:rsidRPr="00EC5873">
        <w:rPr>
          <w:rFonts w:asciiTheme="majorBidi" w:hAnsiTheme="majorBidi" w:cstheme="majorBidi"/>
        </w:rPr>
        <w:t>（四）</w:t>
      </w:r>
      <w:r w:rsidR="001D3F93">
        <w:rPr>
          <w:rFonts w:asciiTheme="majorBidi" w:hAnsiTheme="majorBidi" w:cstheme="majorBidi"/>
        </w:rPr>
        <w:t>1:15~16</w:t>
      </w:r>
      <w:r w:rsidR="001D3F93">
        <w:rPr>
          <w:rFonts w:asciiTheme="majorBidi" w:hAnsiTheme="majorBidi" w:cstheme="majorBidi" w:hint="eastAsia"/>
        </w:rPr>
        <w:t xml:space="preserve"> </w:t>
      </w:r>
      <w:r w:rsidR="001D3F93" w:rsidRPr="001D3F93">
        <w:rPr>
          <w:rFonts w:asciiTheme="majorBidi" w:hAnsiTheme="majorBidi" w:cstheme="majorBidi" w:hint="eastAsia"/>
        </w:rPr>
        <w:t>這兩節經文是在描述經過十天試驗後的成果，表明了神因著但以理跟他的同伴們的信心而賜下祝福給他們的證明。</w:t>
      </w:r>
    </w:p>
    <w:p w14:paraId="713CD69C" w14:textId="77777777" w:rsidR="001D3F93" w:rsidRPr="001D3F93" w:rsidRDefault="001D3F93" w:rsidP="001D3F93">
      <w:pPr>
        <w:rPr>
          <w:rFonts w:asciiTheme="majorBidi" w:hAnsiTheme="majorBidi" w:cstheme="majorBidi"/>
        </w:rPr>
      </w:pPr>
      <w:r w:rsidRPr="001D3F93">
        <w:rPr>
          <w:rFonts w:asciiTheme="majorBidi" w:hAnsiTheme="majorBidi" w:cstheme="majorBidi" w:hint="eastAsia"/>
        </w:rPr>
        <w:t xml:space="preserve">1. </w:t>
      </w:r>
      <w:r w:rsidRPr="001D3F93">
        <w:rPr>
          <w:rFonts w:asciiTheme="majorBidi" w:hAnsiTheme="majorBidi" w:cstheme="majorBidi" w:hint="eastAsia"/>
        </w:rPr>
        <w:t>試驗結果對原則的證實</w:t>
      </w:r>
    </w:p>
    <w:p w14:paraId="4602010D" w14:textId="77777777" w:rsidR="001D3F93" w:rsidRPr="001D3F93" w:rsidRDefault="001D3F93" w:rsidP="001D3F93">
      <w:pPr>
        <w:rPr>
          <w:rFonts w:asciiTheme="majorBidi" w:hAnsiTheme="majorBidi" w:cstheme="majorBidi"/>
        </w:rPr>
      </w:pPr>
      <w:r w:rsidRPr="001D3F93">
        <w:rPr>
          <w:rFonts w:asciiTheme="majorBidi" w:hAnsiTheme="majorBidi" w:cstheme="majorBidi" w:hint="eastAsia"/>
        </w:rPr>
        <w:t>十天試驗的結果完全證實了但以理的信念：單純的素食和白水飲食並沒有影響他們健康的狀態，甚至可能比食用王膳的同伴更佳。這一結果證明了忠於信仰原則而採取的自律行動，即使看似微小，也能得到上帝的認可和祝福。</w:t>
      </w:r>
    </w:p>
    <w:p w14:paraId="55EF3C98" w14:textId="77777777" w:rsidR="001D3F93" w:rsidRPr="001D3F93" w:rsidRDefault="001D3F93" w:rsidP="001D3F93">
      <w:pPr>
        <w:rPr>
          <w:rFonts w:asciiTheme="majorBidi" w:hAnsiTheme="majorBidi" w:cstheme="majorBidi"/>
        </w:rPr>
      </w:pPr>
      <w:r w:rsidRPr="001D3F93">
        <w:rPr>
          <w:rFonts w:asciiTheme="majorBidi" w:hAnsiTheme="majorBidi" w:cstheme="majorBidi" w:hint="eastAsia"/>
        </w:rPr>
        <w:t xml:space="preserve">2. </w:t>
      </w:r>
      <w:r w:rsidRPr="001D3F93">
        <w:rPr>
          <w:rFonts w:asciiTheme="majorBidi" w:hAnsiTheme="majorBidi" w:cstheme="majorBidi" w:hint="eastAsia"/>
        </w:rPr>
        <w:t>行動的深層意義</w:t>
      </w:r>
    </w:p>
    <w:p w14:paraId="3FFFF5D6" w14:textId="22A15676" w:rsidR="00EC5873" w:rsidRPr="00EC5873" w:rsidRDefault="001D3F93" w:rsidP="00C03DD7">
      <w:pPr>
        <w:rPr>
          <w:rFonts w:asciiTheme="majorBidi" w:hAnsiTheme="majorBidi" w:cstheme="majorBidi"/>
        </w:rPr>
      </w:pPr>
      <w:r w:rsidRPr="001D3F93">
        <w:rPr>
          <w:rFonts w:asciiTheme="majorBidi" w:hAnsiTheme="majorBidi" w:cstheme="majorBidi" w:hint="eastAsia"/>
        </w:rPr>
        <w:t>但以理及其同伴的行為（自律的飲食）成為了他們信心的明證。他們選擇信靠上帝的供應和保守，而不是依賴巴比倫國王的食物。這次成功不僅是健康上的勝利，更重要的是，它鍛鍊了他們的品格，為他們未來在巴比倫宮廷中將要面對的更艱難、更大的信仰景況和挑戰奠定了堅實的基礎。</w:t>
      </w:r>
    </w:p>
    <w:p w14:paraId="14733325" w14:textId="77777777" w:rsidR="001A0821" w:rsidRPr="00EC5873" w:rsidRDefault="001A0821">
      <w:pPr>
        <w:rPr>
          <w:rFonts w:asciiTheme="majorBidi" w:hAnsiTheme="majorBidi" w:cstheme="majorBidi"/>
        </w:rPr>
      </w:pPr>
    </w:p>
    <w:p w14:paraId="397595EA" w14:textId="5A1D07BF" w:rsidR="001A0821" w:rsidRPr="00EC5873" w:rsidRDefault="001A0821">
      <w:pPr>
        <w:rPr>
          <w:rFonts w:asciiTheme="majorBidi" w:hAnsiTheme="majorBidi" w:cstheme="majorBidi"/>
          <w:b/>
          <w:bCs/>
        </w:rPr>
      </w:pPr>
      <w:r w:rsidRPr="00EC5873">
        <w:rPr>
          <w:rFonts w:asciiTheme="majorBidi" w:hAnsiTheme="majorBidi" w:cstheme="majorBidi"/>
          <w:b/>
          <w:bCs/>
        </w:rPr>
        <w:t>三、但以理書</w:t>
      </w:r>
      <w:r w:rsidRPr="00EC5873">
        <w:rPr>
          <w:rFonts w:asciiTheme="majorBidi" w:hAnsiTheme="majorBidi" w:cstheme="majorBidi"/>
          <w:b/>
          <w:bCs/>
        </w:rPr>
        <w:t>1:8~16</w:t>
      </w:r>
      <w:r w:rsidRPr="00EC5873">
        <w:rPr>
          <w:rFonts w:asciiTheme="majorBidi" w:hAnsiTheme="majorBidi" w:cstheme="majorBidi"/>
          <w:b/>
          <w:bCs/>
        </w:rPr>
        <w:t>釋義</w:t>
      </w:r>
      <w:r w:rsidR="00222BEE" w:rsidRPr="00EC5873">
        <w:rPr>
          <w:rFonts w:asciiTheme="majorBidi" w:hAnsiTheme="majorBidi" w:cstheme="majorBidi"/>
          <w:b/>
          <w:bCs/>
        </w:rPr>
        <w:t>：忠誠、抗拒與神的護佑</w:t>
      </w:r>
    </w:p>
    <w:p w14:paraId="5889D920" w14:textId="77777777" w:rsidR="00222BEE" w:rsidRPr="00EC5873" w:rsidRDefault="00222BEE" w:rsidP="00222BEE">
      <w:pPr>
        <w:rPr>
          <w:rFonts w:asciiTheme="majorBidi" w:hAnsiTheme="majorBidi" w:cstheme="majorBidi"/>
          <w:b/>
          <w:bCs/>
        </w:rPr>
      </w:pPr>
      <w:r w:rsidRPr="00EC5873">
        <w:rPr>
          <w:rFonts w:asciiTheme="majorBidi" w:hAnsiTheme="majorBidi" w:cstheme="majorBidi"/>
          <w:b/>
          <w:bCs/>
        </w:rPr>
        <w:t xml:space="preserve">1. </w:t>
      </w:r>
      <w:r w:rsidRPr="00EC5873">
        <w:rPr>
          <w:rFonts w:asciiTheme="majorBidi" w:hAnsiTheme="majorBidi" w:cstheme="majorBidi"/>
          <w:b/>
          <w:bCs/>
        </w:rPr>
        <w:t>拒食的動機與核心品格</w:t>
      </w:r>
    </w:p>
    <w:p w14:paraId="3E5685D6" w14:textId="37229565" w:rsidR="00222BEE" w:rsidRPr="00EC5873" w:rsidRDefault="00222BEE" w:rsidP="00EC5873">
      <w:pPr>
        <w:rPr>
          <w:rFonts w:asciiTheme="majorBidi" w:hAnsiTheme="majorBidi" w:cstheme="majorBidi"/>
        </w:rPr>
      </w:pPr>
      <w:r w:rsidRPr="00EC5873">
        <w:rPr>
          <w:rFonts w:asciiTheme="majorBidi" w:hAnsiTheme="majorBidi" w:cstheme="majorBidi"/>
        </w:rPr>
        <w:t>但以理及其三位同伴在巴比倫異教環境中展現了堅定的品格和對上帝的敬畏。</w:t>
      </w:r>
      <w:r w:rsidRPr="00EC5873">
        <w:rPr>
          <w:rFonts w:asciiTheme="majorBidi" w:hAnsiTheme="majorBidi" w:cstheme="majorBidi"/>
        </w:rPr>
        <w:lastRenderedPageBreak/>
        <w:t>他們面臨的核心挑戰是如何在被擄之地忠於自身所侍奉之神的律法。但以理立定心志不用王膳和王所賜的酒，這一舉動源於其對信仰與道德獨立性的宣告。他拒食的原因可能是多重的：王膳可能包含律法所規定的不潔淨食物，更可能是與獻給異教偶像的祭物有關，即古代近東君王常享用的「眾神的食物」。但以理不願因接受這類食物而受制於王室恩惠，避免與異教宮廷產生宗教上的依順或聯合。這是一種個人且必要的抉擇，用以保持自身的潔淨和信仰上的獨立。</w:t>
      </w:r>
    </w:p>
    <w:p w14:paraId="1859323E" w14:textId="77777777" w:rsidR="00222BEE" w:rsidRPr="00EC5873" w:rsidRDefault="00222BEE" w:rsidP="00222BEE">
      <w:pPr>
        <w:rPr>
          <w:rFonts w:asciiTheme="majorBidi" w:hAnsiTheme="majorBidi" w:cstheme="majorBidi"/>
          <w:b/>
          <w:bCs/>
        </w:rPr>
      </w:pPr>
      <w:r w:rsidRPr="00EC5873">
        <w:rPr>
          <w:rFonts w:asciiTheme="majorBidi" w:hAnsiTheme="majorBidi" w:cstheme="majorBidi"/>
          <w:b/>
          <w:bCs/>
        </w:rPr>
        <w:t xml:space="preserve">2. </w:t>
      </w:r>
      <w:r w:rsidRPr="00EC5873">
        <w:rPr>
          <w:rFonts w:asciiTheme="majorBidi" w:hAnsiTheme="majorBidi" w:cstheme="majorBidi"/>
          <w:b/>
          <w:bCs/>
        </w:rPr>
        <w:t>行動的智慧與協商過程</w:t>
      </w:r>
    </w:p>
    <w:p w14:paraId="7FD509F2" w14:textId="44CA0C86" w:rsidR="00222BEE" w:rsidRPr="00EC5873" w:rsidRDefault="00222BEE" w:rsidP="00EC5873">
      <w:pPr>
        <w:rPr>
          <w:rFonts w:asciiTheme="majorBidi" w:hAnsiTheme="majorBidi" w:cstheme="majorBidi"/>
        </w:rPr>
      </w:pPr>
      <w:r w:rsidRPr="00EC5873">
        <w:rPr>
          <w:rFonts w:asciiTheme="majorBidi" w:hAnsiTheme="majorBidi" w:cstheme="majorBidi"/>
        </w:rPr>
        <w:t>但以理在拒食後，展現了極大的機敏與智慧，並非魯莽行事。他深刻理解太監長亞施毗拿的兩難困境（懼怕王問責，擔心少年們面容饑瘦），因此他沒有為難對方，而是透過與直接管理他們的委辦協商，提出了一個十天的試驗期。這一舉措體現了他的禮貌與睿智：既保護了官員，又為上帝的作為爭取了時間和空間。但以理將他們的飲食與神的信實聯繫起來，旨在證明他的神足以看顧和拯救他的僕人，使他們不必向巴比倫的政治和宗教體制妥協。</w:t>
      </w:r>
    </w:p>
    <w:p w14:paraId="2AEB9688" w14:textId="77777777" w:rsidR="00222BEE" w:rsidRPr="00EC5873" w:rsidRDefault="00222BEE" w:rsidP="00222BEE">
      <w:pPr>
        <w:rPr>
          <w:rFonts w:asciiTheme="majorBidi" w:hAnsiTheme="majorBidi" w:cstheme="majorBidi"/>
          <w:b/>
          <w:bCs/>
        </w:rPr>
      </w:pPr>
      <w:r w:rsidRPr="00EC5873">
        <w:rPr>
          <w:rFonts w:asciiTheme="majorBidi" w:hAnsiTheme="majorBidi" w:cstheme="majorBidi"/>
          <w:b/>
          <w:bCs/>
        </w:rPr>
        <w:t xml:space="preserve">3. </w:t>
      </w:r>
      <w:r w:rsidRPr="00EC5873">
        <w:rPr>
          <w:rFonts w:asciiTheme="majorBidi" w:hAnsiTheme="majorBidi" w:cstheme="majorBidi"/>
          <w:b/>
          <w:bCs/>
        </w:rPr>
        <w:t>禁食的意義與神學宣告</w:t>
      </w:r>
    </w:p>
    <w:p w14:paraId="6B9C65DB" w14:textId="164F3970" w:rsidR="00222BEE" w:rsidRPr="00EC5873" w:rsidRDefault="00222BEE" w:rsidP="00EC5873">
      <w:pPr>
        <w:rPr>
          <w:rFonts w:asciiTheme="majorBidi" w:hAnsiTheme="majorBidi" w:cstheme="majorBidi"/>
        </w:rPr>
      </w:pPr>
      <w:r w:rsidRPr="00EC5873">
        <w:rPr>
          <w:rFonts w:asciiTheme="majorBidi" w:hAnsiTheme="majorBidi" w:cstheme="majorBidi"/>
        </w:rPr>
        <w:t>但以理及其同伴在試驗期間只吃素菜喝白水，他們甚至超越了律法的要求（律法並未禁止吃肉）。這種禁食行為是一種全然歸主與完全信靠上帝的象徵性宣告，讓人想起拿細耳人的誓願。透過拒絕王膳，他們實際上挫敗了尼布甲尼撒王意圖通過「過渡禮」將他們融入巴比倫世界的計劃。他們的福祉和供應在於他們的神，而非巴比倫的體制。這堅定地表明了無論在何種文化調和計劃下，他們都不會接受巴比倫異教的世界觀。這種品格與智慧，加上上帝施予的恩惠（使他們在太監長眼前蒙恩），是他們成功的重要因素，預示了上帝將如何對待一切信靠祂的百姓。</w:t>
      </w:r>
    </w:p>
    <w:p w14:paraId="69FC6D7B" w14:textId="77777777" w:rsidR="00222BEE" w:rsidRPr="00EC5873" w:rsidRDefault="00222BEE" w:rsidP="00222BEE">
      <w:pPr>
        <w:rPr>
          <w:rFonts w:asciiTheme="majorBidi" w:hAnsiTheme="majorBidi" w:cstheme="majorBidi"/>
          <w:b/>
          <w:bCs/>
        </w:rPr>
      </w:pPr>
      <w:r w:rsidRPr="00EC5873">
        <w:rPr>
          <w:rFonts w:asciiTheme="majorBidi" w:hAnsiTheme="majorBidi" w:cstheme="majorBidi"/>
          <w:b/>
          <w:bCs/>
        </w:rPr>
        <w:t xml:space="preserve">4. </w:t>
      </w:r>
      <w:r w:rsidRPr="00EC5873">
        <w:rPr>
          <w:rFonts w:asciiTheme="majorBidi" w:hAnsiTheme="majorBidi" w:cstheme="majorBidi"/>
          <w:b/>
          <w:bCs/>
        </w:rPr>
        <w:t>處境的變化與忠誠的持續</w:t>
      </w:r>
    </w:p>
    <w:p w14:paraId="2F6ADCC9" w14:textId="1400E951" w:rsidR="00222BEE" w:rsidRPr="00EC5873" w:rsidRDefault="00222BEE" w:rsidP="00222BEE">
      <w:pPr>
        <w:rPr>
          <w:rFonts w:asciiTheme="majorBidi" w:hAnsiTheme="majorBidi" w:cstheme="majorBidi"/>
        </w:rPr>
      </w:pPr>
      <w:r w:rsidRPr="00EC5873">
        <w:rPr>
          <w:rFonts w:asciiTheme="majorBidi" w:hAnsiTheme="majorBidi" w:cstheme="majorBidi"/>
        </w:rPr>
        <w:t>經文暗示，這種嚴峻的飲食和宗教環境後來隨著時間發生了變化。到了波斯王古列統治時期（流亡時代結束），這種險惡的宗教環境顯然已被挪去。但以理在後來（如</w:t>
      </w:r>
      <w:r w:rsidRPr="00EC5873">
        <w:rPr>
          <w:rFonts w:asciiTheme="majorBidi" w:hAnsiTheme="majorBidi" w:cstheme="majorBidi"/>
        </w:rPr>
        <w:t xml:space="preserve"> 10:3</w:t>
      </w:r>
      <w:r w:rsidRPr="00EC5873">
        <w:rPr>
          <w:rFonts w:asciiTheme="majorBidi" w:hAnsiTheme="majorBidi" w:cstheme="majorBidi"/>
        </w:rPr>
        <w:t>）結束了對飲食的極端限制，可以像尼希米那樣享用王的酒膳，這表明他的忠誠並非僵化的規則，而是對處境的明智回應。然而，無論在何種處境下，但以理的行為都證明了猶大王室的子孫忠於他們名字的意義（如「神已審判」、「雅威是幫助他們的」），並願意為他們採納的猶太生活方式甘冒死亡之險。</w:t>
      </w:r>
    </w:p>
    <w:p w14:paraId="6179690F" w14:textId="77777777" w:rsidR="001A0821" w:rsidRPr="00EC5873" w:rsidRDefault="001A0821">
      <w:pPr>
        <w:rPr>
          <w:rFonts w:asciiTheme="majorBidi" w:hAnsiTheme="majorBidi" w:cstheme="majorBidi"/>
        </w:rPr>
      </w:pPr>
    </w:p>
    <w:p w14:paraId="69740A10" w14:textId="36514E2F" w:rsidR="001A0821" w:rsidRPr="0024123B" w:rsidRDefault="001A0821">
      <w:pPr>
        <w:rPr>
          <w:rFonts w:asciiTheme="majorBidi" w:hAnsiTheme="majorBidi" w:cstheme="majorBidi"/>
          <w:b/>
          <w:bCs/>
        </w:rPr>
      </w:pPr>
      <w:r w:rsidRPr="0024123B">
        <w:rPr>
          <w:rFonts w:asciiTheme="majorBidi" w:hAnsiTheme="majorBidi" w:cstheme="majorBidi"/>
          <w:b/>
          <w:bCs/>
        </w:rPr>
        <w:t>四、但以理書</w:t>
      </w:r>
      <w:r w:rsidRPr="0024123B">
        <w:rPr>
          <w:rFonts w:asciiTheme="majorBidi" w:hAnsiTheme="majorBidi" w:cstheme="majorBidi"/>
          <w:b/>
          <w:bCs/>
        </w:rPr>
        <w:t>1:17~21</w:t>
      </w:r>
      <w:r w:rsidRPr="0024123B">
        <w:rPr>
          <w:rFonts w:asciiTheme="majorBidi" w:hAnsiTheme="majorBidi" w:cstheme="majorBidi"/>
          <w:b/>
          <w:bCs/>
        </w:rPr>
        <w:t>經文解析</w:t>
      </w:r>
    </w:p>
    <w:p w14:paraId="26255C3E" w14:textId="57A4C223" w:rsidR="00C627ED" w:rsidRPr="0002051F" w:rsidRDefault="00EC5873" w:rsidP="00C627ED">
      <w:pPr>
        <w:rPr>
          <w:rFonts w:asciiTheme="majorBidi" w:hAnsiTheme="majorBidi" w:cstheme="majorBidi"/>
        </w:rPr>
      </w:pPr>
      <w:r w:rsidRPr="00EC5873">
        <w:rPr>
          <w:rFonts w:asciiTheme="majorBidi" w:hAnsiTheme="majorBidi" w:cstheme="majorBidi"/>
        </w:rPr>
        <w:t>（一）</w:t>
      </w:r>
      <w:r w:rsidR="00C627ED">
        <w:rPr>
          <w:rFonts w:asciiTheme="majorBidi" w:hAnsiTheme="majorBidi" w:cstheme="majorBidi"/>
        </w:rPr>
        <w:t xml:space="preserve">1:17 </w:t>
      </w:r>
      <w:r w:rsidR="00C627ED" w:rsidRPr="0002051F">
        <w:rPr>
          <w:rFonts w:asciiTheme="majorBidi" w:hAnsiTheme="majorBidi" w:cstheme="majorBidi" w:hint="eastAsia"/>
        </w:rPr>
        <w:t>這一節經文在表達但以理跟他的同伴們的整個經歷進程，背後都有上帝看不見的手主導（參見第</w:t>
      </w:r>
      <w:r w:rsidR="00C627ED" w:rsidRPr="0002051F">
        <w:rPr>
          <w:rFonts w:asciiTheme="majorBidi" w:hAnsiTheme="majorBidi" w:cstheme="majorBidi"/>
        </w:rPr>
        <w:t xml:space="preserve"> 2</w:t>
      </w:r>
      <w:r w:rsidR="00C627ED" w:rsidRPr="0002051F">
        <w:rPr>
          <w:rFonts w:asciiTheme="majorBidi" w:hAnsiTheme="majorBidi" w:cstheme="majorBidi" w:hint="eastAsia"/>
        </w:rPr>
        <w:t>、</w:t>
      </w:r>
      <w:r w:rsidR="00C627ED" w:rsidRPr="0002051F">
        <w:rPr>
          <w:rFonts w:asciiTheme="majorBidi" w:hAnsiTheme="majorBidi" w:cstheme="majorBidi"/>
        </w:rPr>
        <w:t xml:space="preserve">9 </w:t>
      </w:r>
      <w:r w:rsidR="00C627ED" w:rsidRPr="0002051F">
        <w:rPr>
          <w:rFonts w:asciiTheme="majorBidi" w:hAnsiTheme="majorBidi" w:cstheme="majorBidi" w:hint="eastAsia"/>
        </w:rPr>
        <w:t>節）。他們的成功並不是僅僅來自傑出的智力或勤奮的工作，而是神的賜予。上帝不僅賦予祂忠心的僕人身體的健康，更賜給他們智力上的恩賜和分辨的能力。這種能力使他們能夠在巴比倫這個充滿解夢和異象的競爭環境中，區分出真理及知識的真偽，確保他們在學習巴比倫文化時，不會因爲接觸異教知識而改信異教。他們的智慧來自一切知識的源頭——上帝（參見西</w:t>
      </w:r>
      <w:r w:rsidR="00C627ED" w:rsidRPr="0002051F">
        <w:rPr>
          <w:rFonts w:asciiTheme="majorBidi" w:hAnsiTheme="majorBidi" w:cstheme="majorBidi"/>
        </w:rPr>
        <w:t xml:space="preserve"> 1:9, 2:9-10</w:t>
      </w:r>
      <w:r w:rsidR="00C627ED" w:rsidRPr="0002051F">
        <w:rPr>
          <w:rFonts w:asciiTheme="majorBidi" w:hAnsiTheme="majorBidi" w:cstheme="majorBidi" w:hint="eastAsia"/>
        </w:rPr>
        <w:t>）。</w:t>
      </w:r>
    </w:p>
    <w:p w14:paraId="5F9EF13A" w14:textId="148E73E4" w:rsidR="00EC5873" w:rsidRPr="00EC5873" w:rsidRDefault="00C627ED" w:rsidP="00B00B6D">
      <w:pPr>
        <w:rPr>
          <w:rFonts w:asciiTheme="majorBidi" w:hAnsiTheme="majorBidi" w:cstheme="majorBidi"/>
        </w:rPr>
      </w:pPr>
      <w:r w:rsidRPr="0002051F">
        <w:rPr>
          <w:rFonts w:asciiTheme="majorBidi" w:hAnsiTheme="majorBidi" w:cstheme="majorBidi" w:hint="eastAsia"/>
        </w:rPr>
        <w:t>此外，但以理等人的成功，那種危險程度和重要性超越了他們個人的聲譽或信仰本身。作為獨一真神的代表，他們被要求在巴比倫這充滿異教競爭的環境中證明一個核心真理：敬畏耶和華才是智慧的開端。上帝賜給但以理的特別恩賜（解夢和異象），目的就是在讓他不僅成為尼布甲尼撒信任的謀士，更成為神啟示的管道，這一點在第二章裡面將得到明確的證明。</w:t>
      </w:r>
    </w:p>
    <w:p w14:paraId="7F40BDC9" w14:textId="78E66891" w:rsidR="0014080D" w:rsidRPr="0014080D" w:rsidRDefault="00EC5873" w:rsidP="0014080D">
      <w:pPr>
        <w:rPr>
          <w:rFonts w:asciiTheme="majorBidi" w:hAnsiTheme="majorBidi" w:cstheme="majorBidi"/>
        </w:rPr>
      </w:pPr>
      <w:r w:rsidRPr="00EC5873">
        <w:rPr>
          <w:rFonts w:asciiTheme="majorBidi" w:hAnsiTheme="majorBidi" w:cstheme="majorBidi"/>
        </w:rPr>
        <w:t>（二）</w:t>
      </w:r>
      <w:r w:rsidR="00B00B6D">
        <w:rPr>
          <w:rFonts w:asciiTheme="majorBidi" w:hAnsiTheme="majorBidi" w:cstheme="majorBidi"/>
        </w:rPr>
        <w:t>1:18</w:t>
      </w:r>
      <w:r w:rsidR="0014080D">
        <w:rPr>
          <w:rFonts w:asciiTheme="majorBidi" w:hAnsiTheme="majorBidi" w:cstheme="majorBidi"/>
        </w:rPr>
        <w:t>~21</w:t>
      </w:r>
      <w:r w:rsidR="0014080D" w:rsidRPr="0014080D">
        <w:rPr>
          <w:rFonts w:asciiTheme="majorBidi" w:hAnsiTheme="majorBidi" w:cstheme="majorBidi" w:hint="eastAsia"/>
        </w:rPr>
        <w:t>這幾節經文在說明「但以理跟他的同伴們訓練的終結和但以理的長遠服事」。重點如下：</w:t>
      </w:r>
    </w:p>
    <w:p w14:paraId="71BDD568" w14:textId="77777777" w:rsidR="0014080D" w:rsidRPr="0014080D" w:rsidRDefault="0014080D" w:rsidP="0014080D">
      <w:pPr>
        <w:rPr>
          <w:rFonts w:asciiTheme="majorBidi" w:hAnsiTheme="majorBidi" w:cstheme="majorBidi"/>
        </w:rPr>
      </w:pPr>
      <w:r w:rsidRPr="0014080D">
        <w:rPr>
          <w:rFonts w:asciiTheme="majorBidi" w:hAnsiTheme="majorBidi" w:cstheme="majorBidi" w:hint="eastAsia"/>
        </w:rPr>
        <w:t xml:space="preserve">1. </w:t>
      </w:r>
      <w:r w:rsidRPr="0014080D">
        <w:rPr>
          <w:rFonts w:asciiTheme="majorBidi" w:hAnsiTheme="majorBidi" w:cstheme="majorBidi" w:hint="eastAsia"/>
        </w:rPr>
        <w:t>訓練期的最高成就與專業超越</w:t>
      </w:r>
    </w:p>
    <w:p w14:paraId="109B8355" w14:textId="676716E6" w:rsidR="0014080D" w:rsidRPr="0014080D" w:rsidRDefault="0014080D" w:rsidP="0014080D">
      <w:pPr>
        <w:rPr>
          <w:rFonts w:asciiTheme="majorBidi" w:hAnsiTheme="majorBidi" w:cstheme="majorBidi"/>
        </w:rPr>
      </w:pPr>
      <w:r w:rsidRPr="0014080D">
        <w:rPr>
          <w:rFonts w:asciiTheme="majorBidi" w:hAnsiTheme="majorBidi" w:cstheme="majorBidi" w:hint="eastAsia"/>
        </w:rPr>
        <w:t>但以理書</w:t>
      </w:r>
      <w:r w:rsidRPr="0014080D">
        <w:rPr>
          <w:rFonts w:asciiTheme="majorBidi" w:hAnsiTheme="majorBidi" w:cstheme="majorBidi" w:hint="eastAsia"/>
        </w:rPr>
        <w:t xml:space="preserve"> 1:18-20 </w:t>
      </w:r>
      <w:r w:rsidRPr="0014080D">
        <w:rPr>
          <w:rFonts w:asciiTheme="majorBidi" w:hAnsiTheme="majorBidi" w:cstheme="majorBidi" w:hint="eastAsia"/>
        </w:rPr>
        <w:t>標誌著三年訓練期的圓滿結束。但以理及其三位同伴被太監長帶到尼布甲尼撒王面前接受考驗，結果證明他們完全具備為國王服務的資格。他們的智慧表現得極為出色，超越了國王手下所有的解夢家和法術專家。這些競爭對手被認為包含了代表埃及和巴比倫兩地魔法</w:t>
      </w:r>
      <w:r w:rsidRPr="0014080D">
        <w:rPr>
          <w:rFonts w:asciiTheme="majorBidi" w:hAnsiTheme="majorBidi" w:cstheme="majorBidi" w:hint="eastAsia"/>
        </w:rPr>
        <w:t>/</w:t>
      </w:r>
      <w:r w:rsidRPr="0014080D">
        <w:rPr>
          <w:rFonts w:asciiTheme="majorBidi" w:hAnsiTheme="majorBidi" w:cstheme="majorBidi" w:hint="eastAsia"/>
        </w:rPr>
        <w:t>占卜傳統的專業人士。儘管解夢尤其被視為埃及占卜術的專長，但經文強調的重點是：但以理的智慧凌駕於國王能找到的所有解夢家之上。最終，國王對他們的表現非常滿意，確認了他們的地位，並將他們任命為高級官員。</w:t>
      </w:r>
    </w:p>
    <w:p w14:paraId="390A1A2A" w14:textId="77777777" w:rsidR="0014080D" w:rsidRPr="0014080D" w:rsidRDefault="0014080D" w:rsidP="0014080D">
      <w:pPr>
        <w:rPr>
          <w:rFonts w:asciiTheme="majorBidi" w:hAnsiTheme="majorBidi" w:cstheme="majorBidi"/>
        </w:rPr>
      </w:pPr>
      <w:r w:rsidRPr="0014080D">
        <w:rPr>
          <w:rFonts w:asciiTheme="majorBidi" w:hAnsiTheme="majorBidi" w:cstheme="majorBidi" w:hint="eastAsia"/>
        </w:rPr>
        <w:t xml:space="preserve">2. </w:t>
      </w:r>
      <w:r w:rsidRPr="0014080D">
        <w:rPr>
          <w:rFonts w:asciiTheme="majorBidi" w:hAnsiTheme="majorBidi" w:cstheme="majorBidi" w:hint="eastAsia"/>
        </w:rPr>
        <w:t>但以理職業生涯的時間界限與壽命推算</w:t>
      </w:r>
    </w:p>
    <w:p w14:paraId="691154E1" w14:textId="202931C5" w:rsidR="0014080D" w:rsidRPr="0014080D" w:rsidRDefault="0014080D" w:rsidP="0014080D">
      <w:pPr>
        <w:rPr>
          <w:rFonts w:asciiTheme="majorBidi" w:hAnsiTheme="majorBidi" w:cstheme="majorBidi"/>
        </w:rPr>
      </w:pPr>
      <w:r w:rsidRPr="0014080D">
        <w:rPr>
          <w:rFonts w:asciiTheme="majorBidi" w:hAnsiTheme="majorBidi" w:cstheme="majorBidi" w:hint="eastAsia"/>
        </w:rPr>
        <w:t>第</w:t>
      </w:r>
      <w:r w:rsidRPr="0014080D">
        <w:rPr>
          <w:rFonts w:asciiTheme="majorBidi" w:hAnsiTheme="majorBidi" w:cstheme="majorBidi" w:hint="eastAsia"/>
        </w:rPr>
        <w:t xml:space="preserve"> 21 </w:t>
      </w:r>
      <w:r w:rsidRPr="0014080D">
        <w:rPr>
          <w:rFonts w:asciiTheme="majorBidi" w:hAnsiTheme="majorBidi" w:cstheme="majorBidi" w:hint="eastAsia"/>
        </w:rPr>
        <w:t>節為這些故事設定了時間界限，提到但以理的服事持續到古列元年。雖然但以理書</w:t>
      </w:r>
      <w:r w:rsidRPr="0014080D">
        <w:rPr>
          <w:rFonts w:asciiTheme="majorBidi" w:hAnsiTheme="majorBidi" w:cstheme="majorBidi" w:hint="eastAsia"/>
        </w:rPr>
        <w:t xml:space="preserve"> 10:1 </w:t>
      </w:r>
      <w:r w:rsidRPr="0014080D">
        <w:rPr>
          <w:rFonts w:asciiTheme="majorBidi" w:hAnsiTheme="majorBidi" w:cstheme="majorBidi" w:hint="eastAsia"/>
        </w:rPr>
        <w:t>記錄的異象發生在古列第三年，這似乎與此處的時間終結點有所衝突，但這可能表示第</w:t>
      </w:r>
      <w:r w:rsidRPr="0014080D">
        <w:rPr>
          <w:rFonts w:asciiTheme="majorBidi" w:hAnsiTheme="majorBidi" w:cstheme="majorBidi" w:hint="eastAsia"/>
        </w:rPr>
        <w:t xml:space="preserve"> 21 </w:t>
      </w:r>
      <w:r w:rsidRPr="0014080D">
        <w:rPr>
          <w:rFonts w:asciiTheme="majorBidi" w:hAnsiTheme="majorBidi" w:cstheme="majorBidi" w:hint="eastAsia"/>
        </w:rPr>
        <w:t>節並不意味著但以理的逝世。根據現代推算，古列元年是公元前</w:t>
      </w:r>
      <w:r w:rsidRPr="0014080D">
        <w:rPr>
          <w:rFonts w:asciiTheme="majorBidi" w:hAnsiTheme="majorBidi" w:cstheme="majorBidi" w:hint="eastAsia"/>
        </w:rPr>
        <w:t xml:space="preserve"> 538 </w:t>
      </w:r>
      <w:r w:rsidRPr="0014080D">
        <w:rPr>
          <w:rFonts w:asciiTheme="majorBidi" w:hAnsiTheme="majorBidi" w:cstheme="majorBidi" w:hint="eastAsia"/>
        </w:rPr>
        <w:t>年，若但以理被擄時約十四歲，他在古列元年時將已年過八旬，這證實了他是一位高齡且長期服務的官員。這一終結日期最重要的意</w:t>
      </w:r>
      <w:r w:rsidRPr="0014080D">
        <w:rPr>
          <w:rFonts w:asciiTheme="majorBidi" w:hAnsiTheme="majorBidi" w:cstheme="majorBidi" w:hint="eastAsia"/>
        </w:rPr>
        <w:lastRenderedPageBreak/>
        <w:t>義在於，它將但以理的職業生涯延伸到了波斯帝國時代。</w:t>
      </w:r>
    </w:p>
    <w:p w14:paraId="58F21B45" w14:textId="77777777" w:rsidR="0014080D" w:rsidRPr="0014080D" w:rsidRDefault="0014080D" w:rsidP="0014080D">
      <w:pPr>
        <w:rPr>
          <w:rFonts w:asciiTheme="majorBidi" w:hAnsiTheme="majorBidi" w:cstheme="majorBidi"/>
        </w:rPr>
      </w:pPr>
      <w:r w:rsidRPr="0014080D">
        <w:rPr>
          <w:rFonts w:asciiTheme="majorBidi" w:hAnsiTheme="majorBidi" w:cstheme="majorBidi" w:hint="eastAsia"/>
        </w:rPr>
        <w:t xml:space="preserve">3. </w:t>
      </w:r>
      <w:r w:rsidRPr="0014080D">
        <w:rPr>
          <w:rFonts w:asciiTheme="majorBidi" w:hAnsiTheme="majorBidi" w:cstheme="majorBidi" w:hint="eastAsia"/>
        </w:rPr>
        <w:t>流亡的持續與但以理的最終去向</w:t>
      </w:r>
    </w:p>
    <w:p w14:paraId="61EEB805" w14:textId="180E599D" w:rsidR="00EC5873" w:rsidRDefault="0014080D" w:rsidP="0014080D">
      <w:pPr>
        <w:rPr>
          <w:rFonts w:asciiTheme="majorBidi" w:hAnsiTheme="majorBidi" w:cstheme="majorBidi"/>
        </w:rPr>
      </w:pPr>
      <w:r w:rsidRPr="0014080D">
        <w:rPr>
          <w:rFonts w:asciiTheme="majorBidi" w:hAnsiTheme="majorBidi" w:cstheme="majorBidi" w:hint="eastAsia"/>
        </w:rPr>
        <w:t>故事的時間範圍暗示了一個重要的神學立場：第</w:t>
      </w:r>
      <w:r w:rsidRPr="0014080D">
        <w:rPr>
          <w:rFonts w:asciiTheme="majorBidi" w:hAnsiTheme="majorBidi" w:cstheme="majorBidi" w:hint="eastAsia"/>
        </w:rPr>
        <w:t xml:space="preserve"> 1-6 </w:t>
      </w:r>
      <w:r w:rsidRPr="0014080D">
        <w:rPr>
          <w:rFonts w:asciiTheme="majorBidi" w:hAnsiTheme="majorBidi" w:cstheme="majorBidi" w:hint="eastAsia"/>
        </w:rPr>
        <w:t>章的宮廷故事並未慶祝猶太人流亡的結束或回歸故土（儘管</w:t>
      </w:r>
      <w:r w:rsidRPr="0014080D">
        <w:rPr>
          <w:rFonts w:asciiTheme="majorBidi" w:hAnsiTheme="majorBidi" w:cstheme="majorBidi" w:hint="eastAsia"/>
        </w:rPr>
        <w:t xml:space="preserve"> 9:25 </w:t>
      </w:r>
      <w:r w:rsidRPr="0014080D">
        <w:rPr>
          <w:rFonts w:asciiTheme="majorBidi" w:hAnsiTheme="majorBidi" w:cstheme="majorBidi" w:hint="eastAsia"/>
        </w:rPr>
        <w:t>有順帶提及回歸）。事實上，但以理書第</w:t>
      </w:r>
      <w:r w:rsidRPr="0014080D">
        <w:rPr>
          <w:rFonts w:asciiTheme="majorBidi" w:hAnsiTheme="majorBidi" w:cstheme="majorBidi" w:hint="eastAsia"/>
        </w:rPr>
        <w:t xml:space="preserve"> 9 </w:t>
      </w:r>
      <w:r w:rsidRPr="0014080D">
        <w:rPr>
          <w:rFonts w:asciiTheme="majorBidi" w:hAnsiTheme="majorBidi" w:cstheme="majorBidi" w:hint="eastAsia"/>
        </w:rPr>
        <w:t>章將耶利米關於復興的預言應驗推遲到了更遠的未來。至於但以理在古列元年之後的最終去向，書卷本身並未明言。後世存在不同的傳統：一種說法是但以理在書珊結束了其在宮廷的生涯並葬在那裡；而另一種古老的拉比傳統則認為他返回了猶大並擔任了省長。此外，古列在希伯來</w:t>
      </w:r>
      <w:r w:rsidRPr="0014080D">
        <w:rPr>
          <w:rFonts w:asciiTheme="majorBidi" w:hAnsiTheme="majorBidi" w:cstheme="majorBidi" w:hint="eastAsia"/>
        </w:rPr>
        <w:t>-</w:t>
      </w:r>
      <w:r w:rsidRPr="0014080D">
        <w:rPr>
          <w:rFonts w:asciiTheme="majorBidi" w:hAnsiTheme="majorBidi" w:cstheme="majorBidi" w:hint="eastAsia"/>
        </w:rPr>
        <w:t>亞蘭文的書卷中只是被順帶提及，他被稱為「王」而非古列，這暗示古列的明確身份認定可能是在後來的傳播中加入的。</w:t>
      </w:r>
    </w:p>
    <w:p w14:paraId="328B8CD6" w14:textId="77777777" w:rsidR="001A0821" w:rsidRPr="00EC5873" w:rsidRDefault="001A0821">
      <w:pPr>
        <w:rPr>
          <w:rFonts w:asciiTheme="majorBidi" w:hAnsiTheme="majorBidi" w:cstheme="majorBidi"/>
        </w:rPr>
      </w:pPr>
    </w:p>
    <w:p w14:paraId="5D759989" w14:textId="5E5DCE3B" w:rsidR="002E1DBE" w:rsidRPr="00EC5873" w:rsidRDefault="001A0821" w:rsidP="002E1DBE">
      <w:pPr>
        <w:rPr>
          <w:rFonts w:asciiTheme="majorBidi" w:hAnsiTheme="majorBidi" w:cstheme="majorBidi"/>
          <w:b/>
          <w:bCs/>
        </w:rPr>
      </w:pPr>
      <w:r w:rsidRPr="00EC5873">
        <w:rPr>
          <w:rFonts w:asciiTheme="majorBidi" w:hAnsiTheme="majorBidi" w:cstheme="majorBidi"/>
          <w:b/>
          <w:bCs/>
        </w:rPr>
        <w:t>五、但以理書</w:t>
      </w:r>
      <w:r w:rsidRPr="00EC5873">
        <w:rPr>
          <w:rFonts w:asciiTheme="majorBidi" w:hAnsiTheme="majorBidi" w:cstheme="majorBidi"/>
          <w:b/>
          <w:bCs/>
        </w:rPr>
        <w:t>1:17~21</w:t>
      </w:r>
      <w:r w:rsidRPr="00EC5873">
        <w:rPr>
          <w:rFonts w:asciiTheme="majorBidi" w:hAnsiTheme="majorBidi" w:cstheme="majorBidi"/>
          <w:b/>
          <w:bCs/>
        </w:rPr>
        <w:t>釋義</w:t>
      </w:r>
      <w:r w:rsidR="002E1DBE" w:rsidRPr="00EC5873">
        <w:rPr>
          <w:rFonts w:asciiTheme="majorBidi" w:hAnsiTheme="majorBidi" w:cstheme="majorBidi"/>
          <w:b/>
          <w:bCs/>
        </w:rPr>
        <w:t>：但以理</w:t>
      </w:r>
      <w:r w:rsidR="006718EA">
        <w:rPr>
          <w:rFonts w:asciiTheme="majorBidi" w:hAnsiTheme="majorBidi" w:cstheme="majorBidi" w:hint="eastAsia"/>
          <w:b/>
          <w:bCs/>
        </w:rPr>
        <w:t>跟他的</w:t>
      </w:r>
      <w:r w:rsidR="002E1DBE" w:rsidRPr="00EC5873">
        <w:rPr>
          <w:rFonts w:asciiTheme="majorBidi" w:hAnsiTheme="majorBidi" w:cstheme="majorBidi"/>
          <w:b/>
          <w:bCs/>
        </w:rPr>
        <w:t>同伴</w:t>
      </w:r>
      <w:r w:rsidR="006718EA">
        <w:rPr>
          <w:rFonts w:asciiTheme="majorBidi" w:hAnsiTheme="majorBidi" w:cstheme="majorBidi" w:hint="eastAsia"/>
          <w:b/>
          <w:bCs/>
        </w:rPr>
        <w:t>們</w:t>
      </w:r>
      <w:r w:rsidR="002E1DBE" w:rsidRPr="00EC5873">
        <w:rPr>
          <w:rFonts w:asciiTheme="majorBidi" w:hAnsiTheme="majorBidi" w:cstheme="majorBidi"/>
          <w:b/>
          <w:bCs/>
        </w:rPr>
        <w:t>：信仰、智慧與神的主權</w:t>
      </w:r>
    </w:p>
    <w:p w14:paraId="03900154" w14:textId="77777777" w:rsidR="002E1DBE" w:rsidRPr="00EC5873" w:rsidRDefault="002E1DBE" w:rsidP="002E1DBE">
      <w:pPr>
        <w:rPr>
          <w:rFonts w:asciiTheme="majorBidi" w:hAnsiTheme="majorBidi" w:cstheme="majorBidi"/>
          <w:b/>
          <w:bCs/>
        </w:rPr>
      </w:pPr>
      <w:r w:rsidRPr="00EC5873">
        <w:rPr>
          <w:rFonts w:asciiTheme="majorBidi" w:hAnsiTheme="majorBidi" w:cstheme="majorBidi"/>
          <w:b/>
          <w:bCs/>
        </w:rPr>
        <w:t xml:space="preserve">1. </w:t>
      </w:r>
      <w:r w:rsidRPr="00EC5873">
        <w:rPr>
          <w:rFonts w:asciiTheme="majorBidi" w:hAnsiTheme="majorBidi" w:cstheme="majorBidi"/>
          <w:b/>
          <w:bCs/>
        </w:rPr>
        <w:t>信仰與學問的完美結合</w:t>
      </w:r>
    </w:p>
    <w:p w14:paraId="0EA77FBA" w14:textId="2B8984B0" w:rsidR="002E1DBE" w:rsidRPr="00EC5873" w:rsidRDefault="002E1DBE" w:rsidP="002E1DBE">
      <w:pPr>
        <w:rPr>
          <w:rFonts w:asciiTheme="majorBidi" w:hAnsiTheme="majorBidi" w:cstheme="majorBidi"/>
        </w:rPr>
      </w:pPr>
      <w:r w:rsidRPr="00EC5873">
        <w:rPr>
          <w:rFonts w:asciiTheme="majorBidi" w:hAnsiTheme="majorBidi" w:cstheme="majorBidi"/>
        </w:rPr>
        <w:t>但以理跟他的同伴體現了信仰與高深學問的統一。儘管他們被迫學習巴比倫最艱難的異教文化課程（語言、文學和當代科學），但他們始終堅守敬虔，並在各方面亨通順利。他們的成功並非僅靠修完課程，而是源自於上帝親自賜予的能力和恩賜，正如約瑟或建造會幕的比撒列一樣。他們在深入學習異教知識的同時，也繼續鑽研自己民族的學問、語言、文學跟傳統，並且始終單單敬拜他們的主</w:t>
      </w:r>
      <w:r w:rsidRPr="00EC5873">
        <w:rPr>
          <w:rFonts w:asciiTheme="majorBidi" w:hAnsiTheme="majorBidi" w:cstheme="majorBidi"/>
        </w:rPr>
        <w:t>——</w:t>
      </w:r>
      <w:r w:rsidRPr="00EC5873">
        <w:rPr>
          <w:rFonts w:asciiTheme="majorBidi" w:hAnsiTheme="majorBidi" w:cstheme="majorBidi"/>
        </w:rPr>
        <w:t>耶和華神。他們的飲食潔淨不僅幫助他們在學問和靈命上長進，也使但以理得以享大壽數和身體康健，證明了信靠神超越對食物的依賴。</w:t>
      </w:r>
    </w:p>
    <w:p w14:paraId="4ADBB9A4" w14:textId="77777777" w:rsidR="002E1DBE" w:rsidRPr="00EC5873" w:rsidRDefault="002E1DBE" w:rsidP="002E1DBE">
      <w:pPr>
        <w:rPr>
          <w:rFonts w:asciiTheme="majorBidi" w:hAnsiTheme="majorBidi" w:cstheme="majorBidi"/>
          <w:b/>
          <w:bCs/>
        </w:rPr>
      </w:pPr>
      <w:r w:rsidRPr="00EC5873">
        <w:rPr>
          <w:rFonts w:asciiTheme="majorBidi" w:hAnsiTheme="majorBidi" w:cstheme="majorBidi"/>
          <w:b/>
          <w:bCs/>
        </w:rPr>
        <w:t xml:space="preserve">2. </w:t>
      </w:r>
      <w:r w:rsidRPr="00EC5873">
        <w:rPr>
          <w:rFonts w:asciiTheme="majorBidi" w:hAnsiTheme="majorBidi" w:cstheme="majorBidi"/>
          <w:b/>
          <w:bCs/>
        </w:rPr>
        <w:t>超越異教哲士的卓越與來源</w:t>
      </w:r>
    </w:p>
    <w:p w14:paraId="0DE5330D" w14:textId="1A7AC793" w:rsidR="002E1DBE" w:rsidRPr="00EC5873" w:rsidRDefault="002E1DBE" w:rsidP="002E1DBE">
      <w:pPr>
        <w:rPr>
          <w:rFonts w:asciiTheme="majorBidi" w:hAnsiTheme="majorBidi" w:cstheme="majorBidi"/>
        </w:rPr>
      </w:pPr>
      <w:r w:rsidRPr="00EC5873">
        <w:rPr>
          <w:rFonts w:asciiTheme="majorBidi" w:hAnsiTheme="majorBidi" w:cstheme="majorBidi"/>
        </w:rPr>
        <w:t>在訓練期結束的口試中，但以理跟他的同伴的表現遠勝於所有其他少年人，成績超出巴比倫術士和用法術的「十倍」。他們在知識、語言和當代科學方面的專長贏得了尊重，但他們拒絕接受外邦文化的核心觀念，精通這些知識只是為了使他們服從於自己的神和信仰。他們沒有接受巴倫的多神論，也沒有屈服於那些狂妄地以為能掌控歷史的帝國君王。他們的超凡本領和預言智慧，源自於真神的引導，唯有這位真神才能真正預言和掌控將來萬事。因此，但以理的成功，使外邦君王和巴比倫人民親眼見證了以色列上帝的偉大。</w:t>
      </w:r>
    </w:p>
    <w:p w14:paraId="2CE43392" w14:textId="77777777" w:rsidR="002E1DBE" w:rsidRPr="00EC5873" w:rsidRDefault="002E1DBE" w:rsidP="002E1DBE">
      <w:pPr>
        <w:rPr>
          <w:rFonts w:asciiTheme="majorBidi" w:hAnsiTheme="majorBidi" w:cstheme="majorBidi"/>
          <w:b/>
          <w:bCs/>
        </w:rPr>
      </w:pPr>
      <w:r w:rsidRPr="00EC5873">
        <w:rPr>
          <w:rFonts w:asciiTheme="majorBidi" w:hAnsiTheme="majorBidi" w:cstheme="majorBidi"/>
          <w:b/>
          <w:bCs/>
        </w:rPr>
        <w:t xml:space="preserve">3. </w:t>
      </w:r>
      <w:r w:rsidRPr="00EC5873">
        <w:rPr>
          <w:rFonts w:asciiTheme="majorBidi" w:hAnsiTheme="majorBidi" w:cstheme="majorBidi"/>
          <w:b/>
          <w:bCs/>
        </w:rPr>
        <w:t>被置於高位彰顯神的主權</w:t>
      </w:r>
    </w:p>
    <w:p w14:paraId="6AD42112" w14:textId="13B6CB56" w:rsidR="002E1DBE" w:rsidRDefault="002E1DBE" w:rsidP="002E1DBE">
      <w:pPr>
        <w:rPr>
          <w:rFonts w:asciiTheme="majorBidi" w:hAnsiTheme="majorBidi" w:cstheme="majorBidi"/>
        </w:rPr>
      </w:pPr>
      <w:r w:rsidRPr="00EC5873">
        <w:rPr>
          <w:rFonts w:asciiTheme="majorBidi" w:hAnsiTheme="majorBidi" w:cstheme="majorBidi"/>
        </w:rPr>
        <w:lastRenderedPageBreak/>
        <w:t>但以理和他的同伴出色地通過考驗後，被國王放置在侍立在王面前的特殊權力地位。這是神的主權所命定的，也是因他願意學習並追求卓越的結果。上帝讓他站在國家的最高位置，目的是要透過他向世上列國的君王宣揚神的國度，並藉此將神自己啟示給人們，使以色列和列國都得著祝福。但以理的一生（至少活到公元前</w:t>
      </w:r>
      <w:r w:rsidRPr="00EC5873">
        <w:rPr>
          <w:rFonts w:asciiTheme="majorBidi" w:hAnsiTheme="majorBidi" w:cstheme="majorBidi"/>
        </w:rPr>
        <w:t xml:space="preserve"> 537 </w:t>
      </w:r>
      <w:r w:rsidRPr="00EC5873">
        <w:rPr>
          <w:rFonts w:asciiTheme="majorBidi" w:hAnsiTheme="majorBidi" w:cstheme="majorBidi"/>
        </w:rPr>
        <w:t>年，跨越了幾位著名君王的統治）完美實踐了「將凱撒的物歸給凱撒，將神的物歸給神」的原則，既服事了外邦君王，又沒有出賣信仰、背叛自己的神。</w:t>
      </w:r>
    </w:p>
    <w:p w14:paraId="63A72DCC" w14:textId="427ABE6F" w:rsidR="00DA5EDD" w:rsidRPr="00EC5873" w:rsidRDefault="00DA5EDD" w:rsidP="002E1DBE">
      <w:pPr>
        <w:rPr>
          <w:rFonts w:asciiTheme="majorBidi" w:hAnsiTheme="majorBidi" w:cstheme="majorBidi"/>
        </w:rPr>
      </w:pPr>
    </w:p>
    <w:sectPr w:rsidR="00DA5EDD" w:rsidRPr="00EC58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36"/>
    <w:rsid w:val="0002051F"/>
    <w:rsid w:val="0014080D"/>
    <w:rsid w:val="00171F1D"/>
    <w:rsid w:val="001A0821"/>
    <w:rsid w:val="001D3F93"/>
    <w:rsid w:val="00215D8B"/>
    <w:rsid w:val="00222BEE"/>
    <w:rsid w:val="0024123B"/>
    <w:rsid w:val="002444B7"/>
    <w:rsid w:val="002E1DBE"/>
    <w:rsid w:val="003B09B0"/>
    <w:rsid w:val="0062136F"/>
    <w:rsid w:val="006718EA"/>
    <w:rsid w:val="00694E2D"/>
    <w:rsid w:val="008936FF"/>
    <w:rsid w:val="00967F4D"/>
    <w:rsid w:val="00A61836"/>
    <w:rsid w:val="00AB2DEA"/>
    <w:rsid w:val="00B00B6D"/>
    <w:rsid w:val="00C03DD7"/>
    <w:rsid w:val="00C627ED"/>
    <w:rsid w:val="00DA5EDD"/>
    <w:rsid w:val="00E83F5C"/>
    <w:rsid w:val="00EC5873"/>
    <w:rsid w:val="00FB1DC0"/>
    <w:rsid w:val="00FB716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013BBDC0"/>
  <w15:chartTrackingRefBased/>
  <w15:docId w15:val="{E49A6732-09A1-CF46-96A3-DEB407D6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8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18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18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618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618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183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6183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183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6183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18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618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618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618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61836"/>
    <w:rPr>
      <w:rFonts w:eastAsiaTheme="majorEastAsia" w:cstheme="majorBidi"/>
      <w:color w:val="0F4761" w:themeColor="accent1" w:themeShade="BF"/>
    </w:rPr>
  </w:style>
  <w:style w:type="character" w:customStyle="1" w:styleId="60">
    <w:name w:val="標題 6 字元"/>
    <w:basedOn w:val="a0"/>
    <w:link w:val="6"/>
    <w:uiPriority w:val="9"/>
    <w:semiHidden/>
    <w:rsid w:val="00A61836"/>
    <w:rPr>
      <w:rFonts w:eastAsiaTheme="majorEastAsia" w:cstheme="majorBidi"/>
      <w:color w:val="595959" w:themeColor="text1" w:themeTint="A6"/>
    </w:rPr>
  </w:style>
  <w:style w:type="character" w:customStyle="1" w:styleId="70">
    <w:name w:val="標題 7 字元"/>
    <w:basedOn w:val="a0"/>
    <w:link w:val="7"/>
    <w:uiPriority w:val="9"/>
    <w:semiHidden/>
    <w:rsid w:val="00A61836"/>
    <w:rPr>
      <w:rFonts w:eastAsiaTheme="majorEastAsia" w:cstheme="majorBidi"/>
      <w:color w:val="595959" w:themeColor="text1" w:themeTint="A6"/>
    </w:rPr>
  </w:style>
  <w:style w:type="character" w:customStyle="1" w:styleId="80">
    <w:name w:val="標題 8 字元"/>
    <w:basedOn w:val="a0"/>
    <w:link w:val="8"/>
    <w:uiPriority w:val="9"/>
    <w:semiHidden/>
    <w:rsid w:val="00A61836"/>
    <w:rPr>
      <w:rFonts w:eastAsiaTheme="majorEastAsia" w:cstheme="majorBidi"/>
      <w:color w:val="272727" w:themeColor="text1" w:themeTint="D8"/>
    </w:rPr>
  </w:style>
  <w:style w:type="character" w:customStyle="1" w:styleId="90">
    <w:name w:val="標題 9 字元"/>
    <w:basedOn w:val="a0"/>
    <w:link w:val="9"/>
    <w:uiPriority w:val="9"/>
    <w:semiHidden/>
    <w:rsid w:val="00A61836"/>
    <w:rPr>
      <w:rFonts w:eastAsiaTheme="majorEastAsia" w:cstheme="majorBidi"/>
      <w:color w:val="272727" w:themeColor="text1" w:themeTint="D8"/>
    </w:rPr>
  </w:style>
  <w:style w:type="paragraph" w:styleId="a3">
    <w:name w:val="Title"/>
    <w:basedOn w:val="a"/>
    <w:next w:val="a"/>
    <w:link w:val="a4"/>
    <w:uiPriority w:val="10"/>
    <w:qFormat/>
    <w:rsid w:val="00A61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61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61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836"/>
    <w:pPr>
      <w:spacing w:before="160"/>
      <w:jc w:val="center"/>
    </w:pPr>
    <w:rPr>
      <w:i/>
      <w:iCs/>
      <w:color w:val="404040" w:themeColor="text1" w:themeTint="BF"/>
    </w:rPr>
  </w:style>
  <w:style w:type="character" w:customStyle="1" w:styleId="a8">
    <w:name w:val="引文 字元"/>
    <w:basedOn w:val="a0"/>
    <w:link w:val="a7"/>
    <w:uiPriority w:val="29"/>
    <w:rsid w:val="00A61836"/>
    <w:rPr>
      <w:i/>
      <w:iCs/>
      <w:color w:val="404040" w:themeColor="text1" w:themeTint="BF"/>
    </w:rPr>
  </w:style>
  <w:style w:type="paragraph" w:styleId="a9">
    <w:name w:val="List Paragraph"/>
    <w:basedOn w:val="a"/>
    <w:uiPriority w:val="34"/>
    <w:qFormat/>
    <w:rsid w:val="00A61836"/>
    <w:pPr>
      <w:ind w:left="720"/>
      <w:contextualSpacing/>
    </w:pPr>
  </w:style>
  <w:style w:type="character" w:styleId="aa">
    <w:name w:val="Intense Emphasis"/>
    <w:basedOn w:val="a0"/>
    <w:uiPriority w:val="21"/>
    <w:qFormat/>
    <w:rsid w:val="00A61836"/>
    <w:rPr>
      <w:i/>
      <w:iCs/>
      <w:color w:val="0F4761" w:themeColor="accent1" w:themeShade="BF"/>
    </w:rPr>
  </w:style>
  <w:style w:type="paragraph" w:styleId="ab">
    <w:name w:val="Intense Quote"/>
    <w:basedOn w:val="a"/>
    <w:next w:val="a"/>
    <w:link w:val="ac"/>
    <w:uiPriority w:val="30"/>
    <w:qFormat/>
    <w:rsid w:val="00A6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61836"/>
    <w:rPr>
      <w:i/>
      <w:iCs/>
      <w:color w:val="0F4761" w:themeColor="accent1" w:themeShade="BF"/>
    </w:rPr>
  </w:style>
  <w:style w:type="character" w:styleId="ad">
    <w:name w:val="Intense Reference"/>
    <w:basedOn w:val="a0"/>
    <w:uiPriority w:val="32"/>
    <w:qFormat/>
    <w:rsid w:val="00A61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2685</Words>
  <Characters>2767</Characters>
  <Application>Microsoft Office Word</Application>
  <DocSecurity>0</DocSecurity>
  <Lines>98</Lines>
  <Paragraphs>53</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23</cp:revision>
  <dcterms:created xsi:type="dcterms:W3CDTF">2025-11-06T06:27:00Z</dcterms:created>
  <dcterms:modified xsi:type="dcterms:W3CDTF">2026-02-05T01:59:00Z</dcterms:modified>
</cp:coreProperties>
</file>