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9BD25" w14:textId="001D8E1E" w:rsidR="00D81B13" w:rsidRPr="00AA5322" w:rsidRDefault="00D81B13" w:rsidP="00AA5322">
      <w:pPr>
        <w:jc w:val="center"/>
        <w:rPr>
          <w:rFonts w:asciiTheme="majorBidi" w:hAnsiTheme="majorBidi" w:cstheme="majorBidi"/>
          <w:b/>
          <w:bCs/>
        </w:rPr>
      </w:pPr>
      <w:r w:rsidRPr="00AA5322">
        <w:rPr>
          <w:rFonts w:asciiTheme="majorBidi" w:hAnsiTheme="majorBidi" w:cstheme="majorBidi"/>
          <w:b/>
          <w:bCs/>
        </w:rPr>
        <w:t>1</w:t>
      </w:r>
      <w:r w:rsidR="00D52BAD" w:rsidRPr="00AA5322">
        <w:rPr>
          <w:rFonts w:asciiTheme="majorBidi" w:hAnsiTheme="majorBidi" w:cstheme="majorBidi"/>
          <w:b/>
          <w:bCs/>
        </w:rPr>
        <w:t>4</w:t>
      </w:r>
      <w:r w:rsidRPr="00AA5322">
        <w:rPr>
          <w:rFonts w:asciiTheme="majorBidi" w:hAnsiTheme="majorBidi" w:cstheme="majorBidi"/>
          <w:b/>
          <w:bCs/>
        </w:rPr>
        <w:t xml:space="preserve"> </w:t>
      </w:r>
      <w:r w:rsidRPr="00AA5322">
        <w:rPr>
          <w:rFonts w:asciiTheme="majorBidi" w:hAnsiTheme="majorBidi" w:cstheme="majorBidi"/>
          <w:b/>
          <w:bCs/>
        </w:rPr>
        <w:t>但以理書：伯沙撒王見</w:t>
      </w:r>
      <w:r w:rsidR="006F7CD0">
        <w:rPr>
          <w:rFonts w:asciiTheme="majorBidi" w:hAnsiTheme="majorBidi" w:cstheme="majorBidi" w:hint="eastAsia"/>
          <w:b/>
          <w:bCs/>
        </w:rPr>
        <w:t>惡</w:t>
      </w:r>
      <w:r w:rsidRPr="00AA5322">
        <w:rPr>
          <w:rFonts w:asciiTheme="majorBidi" w:hAnsiTheme="majorBidi" w:cstheme="majorBidi"/>
          <w:b/>
          <w:bCs/>
        </w:rPr>
        <w:t>兆</w:t>
      </w:r>
      <w:r w:rsidRPr="00AA5322">
        <w:rPr>
          <w:rFonts w:asciiTheme="majorBidi" w:hAnsiTheme="majorBidi" w:cstheme="majorBidi"/>
          <w:b/>
          <w:bCs/>
        </w:rPr>
        <w:t>5:1~9</w:t>
      </w:r>
    </w:p>
    <w:p w14:paraId="62ABCE1D" w14:textId="0FF4DAEA" w:rsidR="00AA5322" w:rsidRPr="00FD0FFD" w:rsidRDefault="00D81B13" w:rsidP="00AA5322">
      <w:pPr>
        <w:rPr>
          <w:rFonts w:asciiTheme="majorBidi" w:hAnsiTheme="majorBidi" w:cstheme="majorBidi"/>
          <w:b/>
          <w:bCs/>
        </w:rPr>
      </w:pPr>
      <w:r w:rsidRPr="00FD0FFD">
        <w:rPr>
          <w:rFonts w:asciiTheme="majorBidi" w:hAnsiTheme="majorBidi" w:cstheme="majorBidi"/>
          <w:b/>
          <w:bCs/>
        </w:rPr>
        <w:t>一、</w:t>
      </w:r>
      <w:r w:rsidR="00AA5322" w:rsidRPr="00FD0FFD">
        <w:rPr>
          <w:rFonts w:asciiTheme="majorBidi" w:hAnsiTheme="majorBidi" w:cstheme="majorBidi"/>
          <w:b/>
          <w:bCs/>
        </w:rPr>
        <w:t>但以理書第</w:t>
      </w:r>
      <w:r w:rsidR="00AA5322" w:rsidRPr="00FD0FFD">
        <w:rPr>
          <w:rFonts w:asciiTheme="majorBidi" w:hAnsiTheme="majorBidi" w:cstheme="majorBidi"/>
          <w:b/>
          <w:bCs/>
        </w:rPr>
        <w:t xml:space="preserve"> 5 </w:t>
      </w:r>
      <w:r w:rsidR="00AA5322" w:rsidRPr="00FD0FFD">
        <w:rPr>
          <w:rFonts w:asciiTheme="majorBidi" w:hAnsiTheme="majorBidi" w:cstheme="majorBidi"/>
          <w:b/>
          <w:bCs/>
        </w:rPr>
        <w:t>章（伯沙撒宴會）的設定與重點</w:t>
      </w:r>
    </w:p>
    <w:p w14:paraId="740F1243" w14:textId="0C8688DA" w:rsidR="00AA5322" w:rsidRPr="00FD0FFD" w:rsidRDefault="00AA5322" w:rsidP="00AA5322">
      <w:pPr>
        <w:rPr>
          <w:rFonts w:asciiTheme="majorBidi" w:hAnsiTheme="majorBidi" w:cstheme="majorBidi"/>
          <w:b/>
          <w:bCs/>
        </w:rPr>
      </w:pPr>
      <w:r w:rsidRPr="00FD0FFD">
        <w:rPr>
          <w:rFonts w:asciiTheme="majorBidi" w:hAnsiTheme="majorBidi" w:cstheme="majorBidi"/>
          <w:b/>
          <w:bCs/>
        </w:rPr>
        <w:t>（一）故事角色與安提阿古四世的關聯性</w:t>
      </w:r>
    </w:p>
    <w:p w14:paraId="013C8B7B" w14:textId="7EB80D11" w:rsidR="00AA5322" w:rsidRPr="00AA5322" w:rsidRDefault="00AA5322" w:rsidP="00AA5322">
      <w:pPr>
        <w:rPr>
          <w:rFonts w:asciiTheme="majorBidi" w:hAnsiTheme="majorBidi" w:cstheme="majorBidi"/>
        </w:rPr>
      </w:pPr>
      <w:r w:rsidRPr="00AA5322">
        <w:rPr>
          <w:rFonts w:asciiTheme="majorBidi" w:hAnsiTheme="majorBidi" w:cstheme="majorBidi"/>
        </w:rPr>
        <w:t xml:space="preserve">1. </w:t>
      </w:r>
      <w:r w:rsidRPr="00AA5322">
        <w:rPr>
          <w:rFonts w:asciiTheme="majorBidi" w:hAnsiTheme="majorBidi" w:cstheme="majorBidi"/>
        </w:rPr>
        <w:t>伯沙撒的象徵意義：</w:t>
      </w:r>
      <w:r w:rsidRPr="00AA5322">
        <w:rPr>
          <w:rFonts w:asciiTheme="majorBidi" w:hAnsiTheme="majorBidi" w:cstheme="majorBidi"/>
        </w:rPr>
        <w:t xml:space="preserve"> </w:t>
      </w:r>
      <w:r w:rsidRPr="00AA5322">
        <w:rPr>
          <w:rFonts w:asciiTheme="majorBidi" w:hAnsiTheme="majorBidi" w:cstheme="majorBidi"/>
        </w:rPr>
        <w:t>有些學者認為，伯沙撒這個角色可能是用來暗指安提阿古四世（</w:t>
      </w:r>
      <w:r w:rsidRPr="00AA5322">
        <w:rPr>
          <w:rFonts w:asciiTheme="majorBidi" w:hAnsiTheme="majorBidi" w:cstheme="majorBidi"/>
        </w:rPr>
        <w:t>Antiochus Epiphanes</w:t>
      </w:r>
      <w:r w:rsidRPr="00AA5322">
        <w:rPr>
          <w:rFonts w:asciiTheme="majorBidi" w:hAnsiTheme="majorBidi" w:cstheme="majorBidi"/>
        </w:rPr>
        <w:t>），這位國王曾嚴重褻瀆聖殿。因為安提阿古三世和他的兒子（安提阿古四世）的經歷，與《但以理書》第</w:t>
      </w:r>
      <w:r w:rsidRPr="00AA5322">
        <w:rPr>
          <w:rFonts w:asciiTheme="majorBidi" w:hAnsiTheme="majorBidi" w:cstheme="majorBidi"/>
        </w:rPr>
        <w:t xml:space="preserve"> 4 </w:t>
      </w:r>
      <w:r w:rsidRPr="00AA5322">
        <w:rPr>
          <w:rFonts w:asciiTheme="majorBidi" w:hAnsiTheme="majorBidi" w:cstheme="majorBidi"/>
        </w:rPr>
        <w:t>章（尼布甲尼撒）和第</w:t>
      </w:r>
      <w:r w:rsidRPr="00AA5322">
        <w:rPr>
          <w:rFonts w:asciiTheme="majorBidi" w:hAnsiTheme="majorBidi" w:cstheme="majorBidi"/>
        </w:rPr>
        <w:t xml:space="preserve"> 5 </w:t>
      </w:r>
      <w:r w:rsidRPr="00AA5322">
        <w:rPr>
          <w:rFonts w:asciiTheme="majorBidi" w:hAnsiTheme="majorBidi" w:cstheme="majorBidi"/>
        </w:rPr>
        <w:t>章（伯沙撒）中的「父與子」模式有相似之處。</w:t>
      </w:r>
    </w:p>
    <w:p w14:paraId="0ABF99D2" w14:textId="67EAF949" w:rsidR="00AA5322" w:rsidRPr="00AA5322" w:rsidRDefault="00AA5322" w:rsidP="00AA5322">
      <w:pPr>
        <w:rPr>
          <w:rFonts w:asciiTheme="majorBidi" w:hAnsiTheme="majorBidi" w:cstheme="majorBidi"/>
        </w:rPr>
      </w:pPr>
      <w:r w:rsidRPr="00AA5322">
        <w:rPr>
          <w:rFonts w:asciiTheme="majorBidi" w:hAnsiTheme="majorBidi" w:cstheme="majorBidi"/>
        </w:rPr>
        <w:t xml:space="preserve">2. </w:t>
      </w:r>
      <w:r w:rsidRPr="00AA5322">
        <w:rPr>
          <w:rFonts w:asciiTheme="majorBidi" w:hAnsiTheme="majorBidi" w:cstheme="majorBidi"/>
        </w:rPr>
        <w:t>寫作年代的爭議：</w:t>
      </w:r>
      <w:r w:rsidRPr="00AA5322">
        <w:rPr>
          <w:rFonts w:asciiTheme="majorBidi" w:hAnsiTheme="majorBidi" w:cstheme="majorBidi"/>
        </w:rPr>
        <w:t xml:space="preserve"> </w:t>
      </w:r>
      <w:r w:rsidRPr="00AA5322">
        <w:rPr>
          <w:rFonts w:asciiTheme="majorBidi" w:hAnsiTheme="majorBidi" w:cstheme="majorBidi"/>
        </w:rPr>
        <w:t>儘管有這些相似點，但沒有明確證據證明第</w:t>
      </w:r>
      <w:r w:rsidRPr="00AA5322">
        <w:rPr>
          <w:rFonts w:asciiTheme="majorBidi" w:hAnsiTheme="majorBidi" w:cstheme="majorBidi"/>
        </w:rPr>
        <w:t xml:space="preserve"> 4</w:t>
      </w:r>
      <w:r w:rsidRPr="00AA5322">
        <w:rPr>
          <w:rFonts w:asciiTheme="majorBidi" w:hAnsiTheme="majorBidi" w:cstheme="majorBidi"/>
        </w:rPr>
        <w:t>、</w:t>
      </w:r>
      <w:r w:rsidRPr="00AA5322">
        <w:rPr>
          <w:rFonts w:asciiTheme="majorBidi" w:hAnsiTheme="majorBidi" w:cstheme="majorBidi"/>
        </w:rPr>
        <w:t xml:space="preserve">5 </w:t>
      </w:r>
      <w:r w:rsidRPr="00AA5322">
        <w:rPr>
          <w:rFonts w:asciiTheme="majorBidi" w:hAnsiTheme="majorBidi" w:cstheme="majorBidi"/>
        </w:rPr>
        <w:t>章是在安提阿古四世的迫害發生之後才寫成的。褻瀆和偶像崇拜在那個時代很普遍，並非安提阿古四世獨有。此外，安提阿古四世是掠奪聖殿，而伯沙撒是濫用聖殿器皿，行為模式不同。</w:t>
      </w:r>
    </w:p>
    <w:p w14:paraId="737CC03D" w14:textId="53204350" w:rsidR="00AA5322" w:rsidRPr="00FD0FFD" w:rsidRDefault="00AA5322" w:rsidP="00AA5322">
      <w:pPr>
        <w:rPr>
          <w:rFonts w:asciiTheme="majorBidi" w:hAnsiTheme="majorBidi" w:cstheme="majorBidi"/>
          <w:b/>
          <w:bCs/>
        </w:rPr>
      </w:pPr>
      <w:r w:rsidRPr="00FD0FFD">
        <w:rPr>
          <w:rFonts w:asciiTheme="majorBidi" w:hAnsiTheme="majorBidi" w:cstheme="majorBidi"/>
          <w:b/>
          <w:bCs/>
        </w:rPr>
        <w:t>（二）故事的寫作背景與時間點</w:t>
      </w:r>
    </w:p>
    <w:p w14:paraId="13E7DD49" w14:textId="7E608DF6" w:rsidR="00AA5322" w:rsidRPr="00AA5322" w:rsidRDefault="00AA5322" w:rsidP="00AA5322">
      <w:pPr>
        <w:rPr>
          <w:rFonts w:asciiTheme="majorBidi" w:hAnsiTheme="majorBidi" w:cstheme="majorBidi"/>
        </w:rPr>
      </w:pPr>
      <w:r w:rsidRPr="00AA5322">
        <w:rPr>
          <w:rFonts w:asciiTheme="majorBidi" w:hAnsiTheme="majorBidi" w:cstheme="majorBidi"/>
        </w:rPr>
        <w:t xml:space="preserve">1. </w:t>
      </w:r>
      <w:r w:rsidRPr="00AA5322">
        <w:rPr>
          <w:rFonts w:asciiTheme="majorBidi" w:hAnsiTheme="majorBidi" w:cstheme="majorBidi"/>
        </w:rPr>
        <w:t>語言學證據：</w:t>
      </w:r>
      <w:r w:rsidRPr="00AA5322">
        <w:rPr>
          <w:rFonts w:asciiTheme="majorBidi" w:hAnsiTheme="majorBidi" w:cstheme="majorBidi"/>
        </w:rPr>
        <w:t xml:space="preserve"> </w:t>
      </w:r>
      <w:r w:rsidRPr="00AA5322">
        <w:rPr>
          <w:rFonts w:asciiTheme="majorBidi" w:hAnsiTheme="majorBidi" w:cstheme="majorBidi"/>
        </w:rPr>
        <w:t>故事中提到的「金鍊」和「宣佈」這兩個詞，雖然在希臘語中出現，但它們要么源自波斯語，要么是較早期的外來詞。</w:t>
      </w:r>
    </w:p>
    <w:p w14:paraId="4120F1A4" w14:textId="2C523B65" w:rsidR="00AA5322" w:rsidRPr="00AA5322" w:rsidRDefault="00AA5322" w:rsidP="00AA5322">
      <w:pPr>
        <w:rPr>
          <w:rFonts w:asciiTheme="majorBidi" w:hAnsiTheme="majorBidi" w:cstheme="majorBidi"/>
        </w:rPr>
      </w:pPr>
      <w:r w:rsidRPr="00AA5322">
        <w:rPr>
          <w:rFonts w:asciiTheme="majorBidi" w:hAnsiTheme="majorBidi" w:cstheme="majorBidi"/>
        </w:rPr>
        <w:t xml:space="preserve">2. </w:t>
      </w:r>
      <w:r w:rsidRPr="00AA5322">
        <w:rPr>
          <w:rFonts w:asciiTheme="majorBidi" w:hAnsiTheme="majorBidi" w:cstheme="majorBidi"/>
        </w:rPr>
        <w:t>推斷的歷史設定：</w:t>
      </w:r>
      <w:r w:rsidRPr="00AA5322">
        <w:rPr>
          <w:rFonts w:asciiTheme="majorBidi" w:hAnsiTheme="majorBidi" w:cstheme="majorBidi"/>
        </w:rPr>
        <w:t xml:space="preserve"> </w:t>
      </w:r>
      <w:r w:rsidRPr="00AA5322">
        <w:rPr>
          <w:rFonts w:asciiTheme="majorBidi" w:hAnsiTheme="majorBidi" w:cstheme="majorBidi"/>
        </w:rPr>
        <w:t>因此，從語言和歷史證據來看，這個故事的自然寫作背景更可能是猶太人被擄後分散時期或波斯統治時期，而不是更晚的希臘統治時期。</w:t>
      </w:r>
    </w:p>
    <w:p w14:paraId="27E2FC4B" w14:textId="54898A3F" w:rsidR="00AA5322" w:rsidRPr="00FD0FFD" w:rsidRDefault="00AA5322" w:rsidP="00AA5322">
      <w:pPr>
        <w:rPr>
          <w:rFonts w:asciiTheme="majorBidi" w:hAnsiTheme="majorBidi" w:cstheme="majorBidi"/>
          <w:b/>
          <w:bCs/>
        </w:rPr>
      </w:pPr>
      <w:r w:rsidRPr="00FD0FFD">
        <w:rPr>
          <w:rFonts w:asciiTheme="majorBidi" w:hAnsiTheme="majorBidi" w:cstheme="majorBidi"/>
          <w:b/>
          <w:bCs/>
        </w:rPr>
        <w:t>（三）與但以理書其他章節的文學關聯</w:t>
      </w:r>
    </w:p>
    <w:p w14:paraId="49F5894F" w14:textId="3FDE5BB1" w:rsidR="00AA5322" w:rsidRPr="00AA5322" w:rsidRDefault="00AA5322" w:rsidP="00AA5322">
      <w:pPr>
        <w:rPr>
          <w:rFonts w:asciiTheme="majorBidi" w:hAnsiTheme="majorBidi" w:cstheme="majorBidi"/>
        </w:rPr>
      </w:pPr>
      <w:r w:rsidRPr="00AA5322">
        <w:rPr>
          <w:rFonts w:asciiTheme="majorBidi" w:hAnsiTheme="majorBidi" w:cstheme="majorBidi"/>
        </w:rPr>
        <w:t xml:space="preserve">1. </w:t>
      </w:r>
      <w:r w:rsidRPr="00AA5322">
        <w:rPr>
          <w:rFonts w:asciiTheme="majorBidi" w:hAnsiTheme="majorBidi" w:cstheme="majorBidi"/>
        </w:rPr>
        <w:t>與第</w:t>
      </w:r>
      <w:r w:rsidRPr="00AA5322">
        <w:rPr>
          <w:rFonts w:asciiTheme="majorBidi" w:hAnsiTheme="majorBidi" w:cstheme="majorBidi"/>
        </w:rPr>
        <w:t xml:space="preserve"> 4 </w:t>
      </w:r>
      <w:r w:rsidRPr="00AA5322">
        <w:rPr>
          <w:rFonts w:asciiTheme="majorBidi" w:hAnsiTheme="majorBidi" w:cstheme="majorBidi"/>
        </w:rPr>
        <w:t>章的對比：</w:t>
      </w:r>
      <w:r w:rsidRPr="00AA5322">
        <w:rPr>
          <w:rFonts w:asciiTheme="majorBidi" w:hAnsiTheme="majorBidi" w:cstheme="majorBidi"/>
        </w:rPr>
        <w:t xml:space="preserve"> </w:t>
      </w:r>
      <w:r w:rsidRPr="00AA5322">
        <w:rPr>
          <w:rFonts w:asciiTheme="majorBidi" w:hAnsiTheme="majorBidi" w:cstheme="majorBidi"/>
        </w:rPr>
        <w:t>第</w:t>
      </w:r>
      <w:r w:rsidRPr="00AA5322">
        <w:rPr>
          <w:rFonts w:asciiTheme="majorBidi" w:hAnsiTheme="majorBidi" w:cstheme="majorBidi"/>
        </w:rPr>
        <w:t xml:space="preserve"> 5 </w:t>
      </w:r>
      <w:r w:rsidRPr="00AA5322">
        <w:rPr>
          <w:rFonts w:asciiTheme="majorBidi" w:hAnsiTheme="majorBidi" w:cstheme="majorBidi"/>
        </w:rPr>
        <w:t>章與第</w:t>
      </w:r>
      <w:r w:rsidRPr="00AA5322">
        <w:rPr>
          <w:rFonts w:asciiTheme="majorBidi" w:hAnsiTheme="majorBidi" w:cstheme="majorBidi"/>
        </w:rPr>
        <w:t xml:space="preserve"> 4 </w:t>
      </w:r>
      <w:r w:rsidRPr="00AA5322">
        <w:rPr>
          <w:rFonts w:asciiTheme="majorBidi" w:hAnsiTheme="majorBidi" w:cstheme="majorBidi"/>
        </w:rPr>
        <w:t>章（尼布甲尼撒的故事）緊密相關，但形成鮮明對比：第</w:t>
      </w:r>
      <w:r w:rsidRPr="00AA5322">
        <w:rPr>
          <w:rFonts w:asciiTheme="majorBidi" w:hAnsiTheme="majorBidi" w:cstheme="majorBidi"/>
        </w:rPr>
        <w:t xml:space="preserve"> 4 </w:t>
      </w:r>
      <w:r w:rsidRPr="00AA5322">
        <w:rPr>
          <w:rFonts w:asciiTheme="majorBidi" w:hAnsiTheme="majorBidi" w:cstheme="majorBidi"/>
        </w:rPr>
        <w:t>章講述了一個傲慢但最終得到上帝憐憫的國王；而第</w:t>
      </w:r>
      <w:r w:rsidRPr="00AA5322">
        <w:rPr>
          <w:rFonts w:asciiTheme="majorBidi" w:hAnsiTheme="majorBidi" w:cstheme="majorBidi"/>
        </w:rPr>
        <w:t xml:space="preserve"> 5 </w:t>
      </w:r>
      <w:r w:rsidRPr="00AA5322">
        <w:rPr>
          <w:rFonts w:asciiTheme="majorBidi" w:hAnsiTheme="majorBidi" w:cstheme="majorBidi"/>
        </w:rPr>
        <w:t>章則是一個褻瀆神明且沒有得到寬恕的國王。</w:t>
      </w:r>
    </w:p>
    <w:p w14:paraId="6BA18126" w14:textId="4D8E1BC0" w:rsidR="00AA5322" w:rsidRPr="00AA5322" w:rsidRDefault="00AA5322" w:rsidP="00AA5322">
      <w:pPr>
        <w:rPr>
          <w:rFonts w:asciiTheme="majorBidi" w:hAnsiTheme="majorBidi" w:cstheme="majorBidi"/>
        </w:rPr>
      </w:pPr>
      <w:r w:rsidRPr="00AA5322">
        <w:rPr>
          <w:rFonts w:asciiTheme="majorBidi" w:hAnsiTheme="majorBidi" w:cstheme="majorBidi"/>
        </w:rPr>
        <w:t xml:space="preserve">2. </w:t>
      </w:r>
      <w:r w:rsidRPr="00AA5322">
        <w:rPr>
          <w:rFonts w:asciiTheme="majorBidi" w:hAnsiTheme="majorBidi" w:cstheme="majorBidi"/>
        </w:rPr>
        <w:t>共同的敘事模式：</w:t>
      </w:r>
      <w:r w:rsidRPr="00AA5322">
        <w:rPr>
          <w:rFonts w:asciiTheme="majorBidi" w:hAnsiTheme="majorBidi" w:cstheme="majorBidi"/>
        </w:rPr>
        <w:t xml:space="preserve"> </w:t>
      </w:r>
      <w:r w:rsidR="006A2A2A">
        <w:rPr>
          <w:rFonts w:asciiTheme="majorBidi" w:hAnsiTheme="majorBidi" w:cstheme="majorBidi" w:hint="eastAsia"/>
        </w:rPr>
        <w:t>第</w:t>
      </w:r>
      <w:r w:rsidR="006A2A2A">
        <w:rPr>
          <w:rFonts w:asciiTheme="majorBidi" w:hAnsiTheme="majorBidi" w:cstheme="majorBidi"/>
        </w:rPr>
        <w:t>4</w:t>
      </w:r>
      <w:r w:rsidR="006A2A2A">
        <w:rPr>
          <w:rFonts w:asciiTheme="majorBidi" w:hAnsiTheme="majorBidi" w:cstheme="majorBidi" w:hint="eastAsia"/>
        </w:rPr>
        <w:t>、</w:t>
      </w:r>
      <w:r w:rsidR="006A2A2A">
        <w:rPr>
          <w:rFonts w:asciiTheme="majorBidi" w:hAnsiTheme="majorBidi" w:cstheme="majorBidi"/>
        </w:rPr>
        <w:t>5</w:t>
      </w:r>
      <w:r w:rsidR="006A2A2A">
        <w:rPr>
          <w:rFonts w:asciiTheme="majorBidi" w:hAnsiTheme="majorBidi" w:cstheme="majorBidi" w:hint="eastAsia"/>
        </w:rPr>
        <w:t>兩章都</w:t>
      </w:r>
      <w:r w:rsidRPr="00AA5322">
        <w:rPr>
          <w:rFonts w:asciiTheme="majorBidi" w:hAnsiTheme="majorBidi" w:cstheme="majorBidi"/>
        </w:rPr>
        <w:t>故事採用了《但以理書》中常見的模式（也出現在第</w:t>
      </w:r>
      <w:r w:rsidRPr="00AA5322">
        <w:rPr>
          <w:rFonts w:asciiTheme="majorBidi" w:hAnsiTheme="majorBidi" w:cstheme="majorBidi"/>
        </w:rPr>
        <w:t xml:space="preserve"> 2 </w:t>
      </w:r>
      <w:r w:rsidRPr="00AA5322">
        <w:rPr>
          <w:rFonts w:asciiTheme="majorBidi" w:hAnsiTheme="majorBidi" w:cstheme="majorBidi"/>
        </w:rPr>
        <w:t>章和第</w:t>
      </w:r>
      <w:r w:rsidRPr="00AA5322">
        <w:rPr>
          <w:rFonts w:asciiTheme="majorBidi" w:hAnsiTheme="majorBidi" w:cstheme="majorBidi"/>
        </w:rPr>
        <w:t xml:space="preserve"> 4 </w:t>
      </w:r>
      <w:r w:rsidRPr="00AA5322">
        <w:rPr>
          <w:rFonts w:asciiTheme="majorBidi" w:hAnsiTheme="majorBidi" w:cstheme="majorBidi"/>
        </w:rPr>
        <w:t>章）：</w:t>
      </w:r>
    </w:p>
    <w:p w14:paraId="2DE48CC3" w14:textId="3494A124" w:rsidR="00AA5322" w:rsidRPr="00AA5322" w:rsidRDefault="00AA5322" w:rsidP="00AA5322">
      <w:pPr>
        <w:rPr>
          <w:rFonts w:asciiTheme="majorBidi" w:hAnsiTheme="majorBidi" w:cstheme="majorBidi"/>
        </w:rPr>
      </w:pPr>
      <w:r w:rsidRPr="00AA5322">
        <w:rPr>
          <w:rFonts w:asciiTheme="majorBidi" w:hAnsiTheme="majorBidi" w:cstheme="majorBidi"/>
        </w:rPr>
        <w:t xml:space="preserve">(1) </w:t>
      </w:r>
      <w:r w:rsidRPr="00AA5322">
        <w:rPr>
          <w:rFonts w:asciiTheme="majorBidi" w:hAnsiTheme="majorBidi" w:cstheme="majorBidi"/>
        </w:rPr>
        <w:t>國王自滿時被一個異兆（預兆）所驚嚇。</w:t>
      </w:r>
    </w:p>
    <w:p w14:paraId="33F8D55B" w14:textId="258E6B32" w:rsidR="00AA5322" w:rsidRPr="00AA5322" w:rsidRDefault="00AA5322" w:rsidP="00AA5322">
      <w:pPr>
        <w:rPr>
          <w:rFonts w:asciiTheme="majorBidi" w:hAnsiTheme="majorBidi" w:cstheme="majorBidi"/>
        </w:rPr>
      </w:pPr>
      <w:r w:rsidRPr="00AA5322">
        <w:rPr>
          <w:rFonts w:asciiTheme="majorBidi" w:hAnsiTheme="majorBidi" w:cstheme="majorBidi"/>
        </w:rPr>
        <w:t xml:space="preserve">(2) </w:t>
      </w:r>
      <w:r w:rsidRPr="00AA5322">
        <w:rPr>
          <w:rFonts w:asciiTheme="majorBidi" w:hAnsiTheme="majorBidi" w:cstheme="majorBidi"/>
        </w:rPr>
        <w:t>他召集智慧人來解釋，並提供高額獎賞。</w:t>
      </w:r>
    </w:p>
    <w:p w14:paraId="6C1DC698" w14:textId="35F8FEFB" w:rsidR="00AA5322" w:rsidRPr="00AA5322" w:rsidRDefault="00AA5322" w:rsidP="00AA5322">
      <w:pPr>
        <w:rPr>
          <w:rFonts w:asciiTheme="majorBidi" w:hAnsiTheme="majorBidi" w:cstheme="majorBidi"/>
        </w:rPr>
      </w:pPr>
      <w:r w:rsidRPr="00AA5322">
        <w:rPr>
          <w:rFonts w:asciiTheme="majorBidi" w:hAnsiTheme="majorBidi" w:cstheme="majorBidi"/>
        </w:rPr>
        <w:t xml:space="preserve">(3) </w:t>
      </w:r>
      <w:r w:rsidRPr="00AA5322">
        <w:rPr>
          <w:rFonts w:asciiTheme="majorBidi" w:hAnsiTheme="majorBidi" w:cstheme="majorBidi"/>
        </w:rPr>
        <w:t>這些智慧人全部失敗。</w:t>
      </w:r>
    </w:p>
    <w:p w14:paraId="4D589A72" w14:textId="0232CD09" w:rsidR="00AA5322" w:rsidRPr="00AA5322" w:rsidRDefault="00AA5322" w:rsidP="00AA5322">
      <w:pPr>
        <w:rPr>
          <w:rFonts w:asciiTheme="majorBidi" w:hAnsiTheme="majorBidi" w:cstheme="majorBidi"/>
        </w:rPr>
      </w:pPr>
      <w:r w:rsidRPr="00AA5322">
        <w:rPr>
          <w:rFonts w:asciiTheme="majorBidi" w:hAnsiTheme="majorBidi" w:cstheme="majorBidi"/>
        </w:rPr>
        <w:t xml:space="preserve">(4) </w:t>
      </w:r>
      <w:r w:rsidRPr="00AA5322">
        <w:rPr>
          <w:rFonts w:asciiTheme="majorBidi" w:hAnsiTheme="majorBidi" w:cstheme="majorBidi"/>
        </w:rPr>
        <w:t>但以理登場，並最終提供了解釋。</w:t>
      </w:r>
    </w:p>
    <w:p w14:paraId="5B29F08A" w14:textId="08A5E40A" w:rsidR="00AA5322" w:rsidRPr="00AA5322" w:rsidRDefault="00AA5322" w:rsidP="00AA5322">
      <w:pPr>
        <w:rPr>
          <w:rFonts w:asciiTheme="majorBidi" w:hAnsiTheme="majorBidi" w:cstheme="majorBidi"/>
        </w:rPr>
      </w:pPr>
      <w:r w:rsidRPr="00AA5322">
        <w:rPr>
          <w:rFonts w:asciiTheme="majorBidi" w:hAnsiTheme="majorBidi" w:cstheme="majorBidi"/>
        </w:rPr>
        <w:lastRenderedPageBreak/>
        <w:t xml:space="preserve">3. </w:t>
      </w:r>
      <w:r w:rsidRPr="00AA5322">
        <w:rPr>
          <w:rFonts w:asciiTheme="majorBidi" w:hAnsiTheme="majorBidi" w:cstheme="majorBidi"/>
        </w:rPr>
        <w:t>細節上的呼應：</w:t>
      </w:r>
      <w:r w:rsidRPr="00AA5322">
        <w:rPr>
          <w:rFonts w:asciiTheme="majorBidi" w:hAnsiTheme="majorBidi" w:cstheme="majorBidi"/>
        </w:rPr>
        <w:t xml:space="preserve"> </w:t>
      </w:r>
      <w:r w:rsidRPr="00AA5322">
        <w:rPr>
          <w:rFonts w:asciiTheme="majorBidi" w:hAnsiTheme="majorBidi" w:cstheme="majorBidi"/>
        </w:rPr>
        <w:t>故事中的許多細節都與前幾章呼應，例如：王后的角色、但以理回顧上帝如何對待尼布甲尼撒，以及伯沙撒濫用聖物的行為（這呼應了</w:t>
      </w:r>
      <w:r w:rsidRPr="00AA5322">
        <w:rPr>
          <w:rFonts w:asciiTheme="majorBidi" w:hAnsiTheme="majorBidi" w:cstheme="majorBidi"/>
        </w:rPr>
        <w:t xml:space="preserve"> 1:2 </w:t>
      </w:r>
      <w:r w:rsidRPr="00AA5322">
        <w:rPr>
          <w:rFonts w:asciiTheme="majorBidi" w:hAnsiTheme="majorBidi" w:cstheme="majorBidi"/>
        </w:rPr>
        <w:t>中聖物被帶到巴比倫）。</w:t>
      </w:r>
    </w:p>
    <w:p w14:paraId="1B64D3C5" w14:textId="204C5D2D" w:rsidR="00D81B13" w:rsidRPr="00AA5322" w:rsidRDefault="00AA5322" w:rsidP="00AA5322">
      <w:pPr>
        <w:rPr>
          <w:rFonts w:asciiTheme="majorBidi" w:hAnsiTheme="majorBidi" w:cstheme="majorBidi"/>
        </w:rPr>
      </w:pPr>
      <w:r w:rsidRPr="00AA5322">
        <w:rPr>
          <w:rFonts w:asciiTheme="majorBidi" w:hAnsiTheme="majorBidi" w:cstheme="majorBidi"/>
        </w:rPr>
        <w:t xml:space="preserve">4. </w:t>
      </w:r>
      <w:r w:rsidRPr="00AA5322">
        <w:rPr>
          <w:rFonts w:asciiTheme="majorBidi" w:hAnsiTheme="majorBidi" w:cstheme="majorBidi"/>
        </w:rPr>
        <w:t>審判的結果：</w:t>
      </w:r>
      <w:r w:rsidRPr="00AA5322">
        <w:rPr>
          <w:rFonts w:asciiTheme="majorBidi" w:hAnsiTheme="majorBidi" w:cstheme="majorBidi"/>
        </w:rPr>
        <w:t xml:space="preserve"> </w:t>
      </w:r>
      <w:r w:rsidRPr="00AA5322">
        <w:rPr>
          <w:rFonts w:asciiTheme="majorBidi" w:hAnsiTheme="majorBidi" w:cstheme="majorBidi"/>
        </w:rPr>
        <w:t>就像第</w:t>
      </w:r>
      <w:r w:rsidRPr="00AA5322">
        <w:rPr>
          <w:rFonts w:asciiTheme="majorBidi" w:hAnsiTheme="majorBidi" w:cstheme="majorBidi"/>
        </w:rPr>
        <w:t xml:space="preserve"> 4 </w:t>
      </w:r>
      <w:r w:rsidRPr="00AA5322">
        <w:rPr>
          <w:rFonts w:asciiTheme="majorBidi" w:hAnsiTheme="majorBidi" w:cstheme="majorBidi"/>
        </w:rPr>
        <w:t>章一樣，審判的宣告和執行都是即刻發生的。故事以國王更替作為結尾，自然地帶入了下一章（第</w:t>
      </w:r>
      <w:r w:rsidRPr="00AA5322">
        <w:rPr>
          <w:rFonts w:asciiTheme="majorBidi" w:hAnsiTheme="majorBidi" w:cstheme="majorBidi"/>
        </w:rPr>
        <w:t xml:space="preserve"> 6 </w:t>
      </w:r>
      <w:r w:rsidRPr="00AA5322">
        <w:rPr>
          <w:rFonts w:asciiTheme="majorBidi" w:hAnsiTheme="majorBidi" w:cstheme="majorBidi"/>
        </w:rPr>
        <w:t>章）。</w:t>
      </w:r>
    </w:p>
    <w:p w14:paraId="1E1C288A" w14:textId="77777777" w:rsidR="00D81B13" w:rsidRPr="00AA5322" w:rsidRDefault="00D81B13">
      <w:pPr>
        <w:rPr>
          <w:rFonts w:asciiTheme="majorBidi" w:hAnsiTheme="majorBidi" w:cstheme="majorBidi"/>
        </w:rPr>
      </w:pPr>
    </w:p>
    <w:p w14:paraId="32B7DB8A" w14:textId="52A6F08E" w:rsidR="00D81B13" w:rsidRPr="00070967" w:rsidRDefault="00D81B13">
      <w:pPr>
        <w:rPr>
          <w:rFonts w:asciiTheme="majorBidi" w:hAnsiTheme="majorBidi" w:cstheme="majorBidi"/>
          <w:b/>
          <w:bCs/>
        </w:rPr>
      </w:pPr>
      <w:r w:rsidRPr="00070967">
        <w:rPr>
          <w:rFonts w:asciiTheme="majorBidi" w:hAnsiTheme="majorBidi" w:cstheme="majorBidi"/>
          <w:b/>
          <w:bCs/>
        </w:rPr>
        <w:t>二、</w:t>
      </w:r>
      <w:r w:rsidR="0045424A" w:rsidRPr="00070967">
        <w:rPr>
          <w:rFonts w:asciiTheme="majorBidi" w:hAnsiTheme="majorBidi" w:cstheme="majorBidi" w:hint="eastAsia"/>
          <w:b/>
          <w:bCs/>
        </w:rPr>
        <w:t>但以理書</w:t>
      </w:r>
      <w:r w:rsidR="0045424A" w:rsidRPr="00070967">
        <w:rPr>
          <w:rFonts w:asciiTheme="majorBidi" w:hAnsiTheme="majorBidi" w:cstheme="majorBidi"/>
          <w:b/>
          <w:bCs/>
        </w:rPr>
        <w:t>5:1~4</w:t>
      </w:r>
      <w:r w:rsidR="0045424A" w:rsidRPr="00070967">
        <w:rPr>
          <w:rFonts w:asciiTheme="majorBidi" w:hAnsiTheme="majorBidi" w:cstheme="majorBidi" w:hint="eastAsia"/>
          <w:b/>
          <w:bCs/>
        </w:rPr>
        <w:t>經文解析</w:t>
      </w:r>
    </w:p>
    <w:p w14:paraId="7E8B5A07" w14:textId="29B57C99" w:rsidR="00D81B13" w:rsidRPr="00AA5322" w:rsidRDefault="00070967">
      <w:pPr>
        <w:rPr>
          <w:rFonts w:asciiTheme="majorBidi" w:hAnsiTheme="majorBidi" w:cstheme="majorBidi"/>
        </w:rPr>
      </w:pPr>
      <w:r>
        <w:rPr>
          <w:rFonts w:asciiTheme="majorBidi" w:hAnsiTheme="majorBidi" w:cstheme="majorBidi" w:hint="eastAsia"/>
        </w:rPr>
        <w:t>（一）</w:t>
      </w:r>
      <w:r>
        <w:rPr>
          <w:rFonts w:asciiTheme="majorBidi" w:hAnsiTheme="majorBidi" w:cstheme="majorBidi"/>
        </w:rPr>
        <w:t>5:</w:t>
      </w:r>
      <w:r w:rsidR="00E87A21">
        <w:rPr>
          <w:rFonts w:asciiTheme="majorBidi" w:hAnsiTheme="majorBidi" w:cstheme="majorBidi"/>
        </w:rPr>
        <w:t xml:space="preserve">1 </w:t>
      </w:r>
      <w:r w:rsidR="00E87A21">
        <w:rPr>
          <w:rFonts w:asciiTheme="majorBidi" w:hAnsiTheme="majorBidi" w:cstheme="majorBidi" w:hint="eastAsia"/>
        </w:rPr>
        <w:t>這節經文裡，有幾個爭議點需要釐清：</w:t>
      </w:r>
    </w:p>
    <w:p w14:paraId="0A2A8FD4" w14:textId="77777777" w:rsidR="00E87A21" w:rsidRPr="00E87A21" w:rsidRDefault="00E87A21" w:rsidP="00E87A21">
      <w:pPr>
        <w:rPr>
          <w:rFonts w:asciiTheme="majorBidi" w:hAnsiTheme="majorBidi" w:cstheme="majorBidi"/>
        </w:rPr>
      </w:pPr>
      <w:r w:rsidRPr="00E87A21">
        <w:rPr>
          <w:rFonts w:asciiTheme="majorBidi" w:hAnsiTheme="majorBidi" w:cstheme="majorBidi" w:hint="eastAsia"/>
        </w:rPr>
        <w:t xml:space="preserve">1. </w:t>
      </w:r>
      <w:r w:rsidRPr="00E87A21">
        <w:rPr>
          <w:rFonts w:asciiTheme="majorBidi" w:hAnsiTheme="majorBidi" w:cstheme="majorBidi" w:hint="eastAsia"/>
        </w:rPr>
        <w:t>伯沙撒的歷史身份與「王位」爭議</w:t>
      </w:r>
    </w:p>
    <w:p w14:paraId="2CEC28BF" w14:textId="1E199436" w:rsidR="00E87A21" w:rsidRPr="00E87A21" w:rsidRDefault="00E87A21" w:rsidP="00E87A21">
      <w:pPr>
        <w:rPr>
          <w:rFonts w:asciiTheme="majorBidi" w:hAnsiTheme="majorBidi" w:cstheme="majorBidi"/>
        </w:rPr>
      </w:pPr>
      <w:r w:rsidRPr="00E87A21">
        <w:rPr>
          <w:rFonts w:asciiTheme="majorBidi" w:hAnsiTheme="majorBidi" w:cstheme="majorBidi" w:hint="eastAsia"/>
        </w:rPr>
        <w:t>伯沙撒（</w:t>
      </w:r>
      <w:proofErr w:type="spellStart"/>
      <w:r w:rsidRPr="00E87A21">
        <w:rPr>
          <w:rFonts w:asciiTheme="majorBidi" w:hAnsiTheme="majorBidi" w:cstheme="majorBidi"/>
        </w:rPr>
        <w:t>Bēl-šarra-uşur</w:t>
      </w:r>
      <w:proofErr w:type="spellEnd"/>
      <w:r w:rsidRPr="00E87A21">
        <w:rPr>
          <w:rFonts w:asciiTheme="majorBidi" w:hAnsiTheme="majorBidi" w:cstheme="majorBidi" w:hint="eastAsia"/>
        </w:rPr>
        <w:t>）的名稱在亞蘭文和阿卡德語中意為「比勒神，保護國王」。他的身份歷史上存在爭議，但現已確定他確實是巴比倫王子，在父親拿波尼度國王遠赴泰瑪（</w:t>
      </w:r>
      <w:r w:rsidRPr="00E87A21">
        <w:rPr>
          <w:rFonts w:asciiTheme="majorBidi" w:hAnsiTheme="majorBidi" w:cstheme="majorBidi"/>
        </w:rPr>
        <w:t>Teima</w:t>
      </w:r>
      <w:r w:rsidRPr="00E87A21">
        <w:rPr>
          <w:rFonts w:asciiTheme="majorBidi" w:hAnsiTheme="majorBidi" w:cstheme="majorBidi" w:hint="eastAsia"/>
        </w:rPr>
        <w:t>）期間，擔任巴比倫的攝政王或副王。雖然拿波尼度曾將「王權」託付給他，但伯沙撒在實務上不被視為正式國王——例如，在拿波尼度缺席期間，年度的</w:t>
      </w:r>
      <w:r w:rsidRPr="00E87A21">
        <w:rPr>
          <w:rFonts w:asciiTheme="majorBidi" w:hAnsiTheme="majorBidi" w:cstheme="majorBidi"/>
        </w:rPr>
        <w:t xml:space="preserve"> </w:t>
      </w:r>
      <w:proofErr w:type="spellStart"/>
      <w:r w:rsidRPr="00E87A21">
        <w:rPr>
          <w:rFonts w:asciiTheme="majorBidi" w:hAnsiTheme="majorBidi" w:cstheme="majorBidi"/>
        </w:rPr>
        <w:t>akītu</w:t>
      </w:r>
      <w:proofErr w:type="spellEnd"/>
      <w:r w:rsidRPr="00E87A21">
        <w:rPr>
          <w:rFonts w:asciiTheme="majorBidi" w:hAnsiTheme="majorBidi" w:cstheme="majorBidi" w:hint="eastAsia"/>
        </w:rPr>
        <w:t>（新年）節慶便會暫停舉行。當時的文獻《拿波尼度年鑑》也始終將兩人區分為「國王」（拿波尼度）和「國王的兒子」（伯沙撒）。因此，經文稱他為「王」的稱謂需要結合這種特殊的雙重王權結構來理解。</w:t>
      </w:r>
    </w:p>
    <w:p w14:paraId="7AE3FE9A" w14:textId="77777777" w:rsidR="00E87A21" w:rsidRPr="00E87A21" w:rsidRDefault="00E87A21" w:rsidP="00E87A21">
      <w:pPr>
        <w:rPr>
          <w:rFonts w:asciiTheme="majorBidi" w:hAnsiTheme="majorBidi" w:cstheme="majorBidi"/>
        </w:rPr>
      </w:pPr>
      <w:r w:rsidRPr="00E87A21">
        <w:rPr>
          <w:rFonts w:asciiTheme="majorBidi" w:hAnsiTheme="majorBidi" w:cstheme="majorBidi" w:hint="eastAsia"/>
        </w:rPr>
        <w:t xml:space="preserve">2. </w:t>
      </w:r>
      <w:r w:rsidRPr="00E87A21">
        <w:rPr>
          <w:rFonts w:asciiTheme="majorBidi" w:hAnsiTheme="majorBidi" w:cstheme="majorBidi" w:hint="eastAsia"/>
        </w:rPr>
        <w:t>盛大宴會的背景與歷史聯繫</w:t>
      </w:r>
    </w:p>
    <w:p w14:paraId="2066DB51" w14:textId="572E1647" w:rsidR="00E87A21" w:rsidRPr="00E87A21" w:rsidRDefault="00E87A21" w:rsidP="00E87A21">
      <w:pPr>
        <w:rPr>
          <w:rFonts w:asciiTheme="majorBidi" w:hAnsiTheme="majorBidi" w:cstheme="majorBidi"/>
        </w:rPr>
      </w:pPr>
      <w:r w:rsidRPr="00E87A21">
        <w:rPr>
          <w:rFonts w:asciiTheme="majorBidi" w:hAnsiTheme="majorBidi" w:cstheme="majorBidi" w:hint="eastAsia"/>
        </w:rPr>
        <w:t>伯沙撒設擺的「盛大筵席」被學者推測可能與宮殿落成典禮或當時已恢復舉行的</w:t>
      </w:r>
      <w:r w:rsidRPr="00E87A21">
        <w:rPr>
          <w:rFonts w:asciiTheme="majorBidi" w:hAnsiTheme="majorBidi" w:cstheme="majorBidi"/>
        </w:rPr>
        <w:t xml:space="preserve"> </w:t>
      </w:r>
      <w:proofErr w:type="spellStart"/>
      <w:r w:rsidRPr="00E87A21">
        <w:rPr>
          <w:rFonts w:asciiTheme="majorBidi" w:hAnsiTheme="majorBidi" w:cstheme="majorBidi"/>
        </w:rPr>
        <w:t>akītu</w:t>
      </w:r>
      <w:proofErr w:type="spellEnd"/>
      <w:r w:rsidRPr="00E87A21">
        <w:rPr>
          <w:rFonts w:asciiTheme="majorBidi" w:hAnsiTheme="majorBidi" w:cstheme="majorBidi"/>
        </w:rPr>
        <w:t xml:space="preserve"> </w:t>
      </w:r>
      <w:r w:rsidRPr="00E87A21">
        <w:rPr>
          <w:rFonts w:asciiTheme="majorBidi" w:hAnsiTheme="majorBidi" w:cstheme="majorBidi" w:hint="eastAsia"/>
        </w:rPr>
        <w:t>節慶有關。歷史文獻《拿波尼度年鑑》證實，在巴比倫陷落的那一年確實有</w:t>
      </w:r>
      <w:r w:rsidRPr="00E87A21">
        <w:rPr>
          <w:rFonts w:asciiTheme="majorBidi" w:hAnsiTheme="majorBidi" w:cstheme="majorBidi"/>
        </w:rPr>
        <w:t xml:space="preserve"> </w:t>
      </w:r>
      <w:proofErr w:type="spellStart"/>
      <w:r w:rsidRPr="00E87A21">
        <w:rPr>
          <w:rFonts w:asciiTheme="majorBidi" w:hAnsiTheme="majorBidi" w:cstheme="majorBidi"/>
        </w:rPr>
        <w:t>akītu</w:t>
      </w:r>
      <w:proofErr w:type="spellEnd"/>
      <w:r w:rsidRPr="00E87A21">
        <w:rPr>
          <w:rFonts w:asciiTheme="majorBidi" w:hAnsiTheme="majorBidi" w:cstheme="majorBidi"/>
        </w:rPr>
        <w:t xml:space="preserve"> </w:t>
      </w:r>
      <w:r w:rsidRPr="00E87A21">
        <w:rPr>
          <w:rFonts w:asciiTheme="majorBidi" w:hAnsiTheme="majorBidi" w:cstheme="majorBidi" w:hint="eastAsia"/>
        </w:rPr>
        <w:t>節慶，且其中涉及飲酒和多位地方神祇的崇拜，這與但以理書中的描述相呼應。希臘歷史學家如希羅多德和色諾芬也記載，巴比倫的陷落發生在一次通宵飲酒作樂的節日期間，這使得波斯軍隊得以趁虛而入。雖然《但以理書》本文並未強調宴會是導致城防疏忽的原因，但這些歷史記載表明，在巴比倫陷落前夕存在著狂歡節慶的傳統，作者可能運用這些傳統素材來建構故事。</w:t>
      </w:r>
    </w:p>
    <w:p w14:paraId="24F87A82" w14:textId="77777777" w:rsidR="00E87A21" w:rsidRPr="00E87A21" w:rsidRDefault="00E87A21" w:rsidP="00E87A21">
      <w:pPr>
        <w:rPr>
          <w:rFonts w:asciiTheme="majorBidi" w:hAnsiTheme="majorBidi" w:cstheme="majorBidi"/>
        </w:rPr>
      </w:pPr>
      <w:r w:rsidRPr="00E87A21">
        <w:rPr>
          <w:rFonts w:asciiTheme="majorBidi" w:hAnsiTheme="majorBidi" w:cstheme="majorBidi" w:hint="eastAsia"/>
        </w:rPr>
        <w:t xml:space="preserve">3. </w:t>
      </w:r>
      <w:r w:rsidRPr="00E87A21">
        <w:rPr>
          <w:rFonts w:asciiTheme="majorBidi" w:hAnsiTheme="majorBidi" w:cstheme="majorBidi" w:hint="eastAsia"/>
        </w:rPr>
        <w:t>宴會規模與奢華文化</w:t>
      </w:r>
    </w:p>
    <w:p w14:paraId="4014DA2D" w14:textId="3203CF22" w:rsidR="00E87A21" w:rsidRPr="00E87A21" w:rsidRDefault="00E87A21" w:rsidP="00E87A21">
      <w:pPr>
        <w:rPr>
          <w:rFonts w:asciiTheme="majorBidi" w:hAnsiTheme="majorBidi" w:cstheme="majorBidi"/>
        </w:rPr>
      </w:pPr>
      <w:r w:rsidRPr="00E87A21">
        <w:rPr>
          <w:rFonts w:asciiTheme="majorBidi" w:hAnsiTheme="majorBidi" w:cstheme="majorBidi" w:hint="eastAsia"/>
        </w:rPr>
        <w:t>伯沙撒為「一千位大臣」設宴，這種規模龐大的宴會是當時中東地區統治者（特別是波斯國王）奢華文化的體現。歷史文獻記載了波斯國王曾招待過萬</w:t>
      </w:r>
      <w:r w:rsidRPr="00E87A21">
        <w:rPr>
          <w:rFonts w:asciiTheme="majorBidi" w:hAnsiTheme="majorBidi" w:cstheme="majorBidi" w:hint="eastAsia"/>
        </w:rPr>
        <w:lastRenderedPageBreak/>
        <w:t>人，並耗費巨資。雖然巴比倫宴會的記錄較少，但從猶大王約雅斤在國王面前用膳等記載來看，巴比倫統治者日常和節慶時也會招待大量賓客。一千人的數字可能與波斯國王的千人衛隊傳統有關，反映了當時統治者以豐盛款待來展現權勢和慷慨的習俗。</w:t>
      </w:r>
    </w:p>
    <w:p w14:paraId="7B02D8DF" w14:textId="77777777" w:rsidR="00E87A21" w:rsidRPr="00E87A21" w:rsidRDefault="00E87A21" w:rsidP="00E87A21">
      <w:pPr>
        <w:rPr>
          <w:rFonts w:asciiTheme="majorBidi" w:hAnsiTheme="majorBidi" w:cstheme="majorBidi"/>
        </w:rPr>
      </w:pPr>
      <w:r w:rsidRPr="00E87A21">
        <w:rPr>
          <w:rFonts w:asciiTheme="majorBidi" w:hAnsiTheme="majorBidi" w:cstheme="majorBidi" w:hint="eastAsia"/>
        </w:rPr>
        <w:t xml:space="preserve">4. </w:t>
      </w:r>
      <w:r w:rsidRPr="00E87A21">
        <w:rPr>
          <w:rFonts w:asciiTheme="majorBidi" w:hAnsiTheme="majorBidi" w:cstheme="majorBidi" w:hint="eastAsia"/>
        </w:rPr>
        <w:t>國王用餐習慣與飲酒問題</w:t>
      </w:r>
    </w:p>
    <w:p w14:paraId="6909C9FF" w14:textId="3746CBC3" w:rsidR="00D81B13" w:rsidRPr="00AA5322" w:rsidRDefault="00E87A21" w:rsidP="00E87A21">
      <w:pPr>
        <w:rPr>
          <w:rFonts w:asciiTheme="majorBidi" w:hAnsiTheme="majorBidi" w:cstheme="majorBidi"/>
        </w:rPr>
      </w:pPr>
      <w:r w:rsidRPr="00E87A21">
        <w:rPr>
          <w:rFonts w:asciiTheme="majorBidi" w:hAnsiTheme="majorBidi" w:cstheme="majorBidi" w:hint="eastAsia"/>
        </w:rPr>
        <w:t>關於國王是否與客人一同用餐，歷史文獻顯示習慣有所不同。有記載稱波斯國王通常獨自用餐，但在節慶時才會與眾人在大廳一同進食。無論如何，在節慶場合，酒是不可或缺的重要元素。希臘和羅馬作家經常評論東方民族在飲酒上的過度放縱，特別提到巴比倫人沉迷於醉態。這為伯沙撒在宴會中做出褻瀆行為，以及但以理書強調的縱酒問題提供了文化背景。</w:t>
      </w:r>
    </w:p>
    <w:p w14:paraId="0B400E29" w14:textId="77777777" w:rsidR="00421766" w:rsidRPr="00421766" w:rsidRDefault="00421766" w:rsidP="00421766">
      <w:pPr>
        <w:rPr>
          <w:rFonts w:asciiTheme="majorBidi" w:hAnsiTheme="majorBidi" w:cstheme="majorBidi"/>
        </w:rPr>
      </w:pPr>
      <w:r>
        <w:rPr>
          <w:rFonts w:asciiTheme="majorBidi" w:hAnsiTheme="majorBidi" w:cstheme="majorBidi" w:hint="eastAsia"/>
        </w:rPr>
        <w:t>（二）</w:t>
      </w:r>
      <w:r>
        <w:rPr>
          <w:rFonts w:asciiTheme="majorBidi" w:hAnsiTheme="majorBidi" w:cstheme="majorBidi"/>
        </w:rPr>
        <w:t xml:space="preserve">5:2 </w:t>
      </w:r>
      <w:r w:rsidRPr="00421766">
        <w:rPr>
          <w:rFonts w:asciiTheme="majorBidi" w:hAnsiTheme="majorBidi" w:cstheme="majorBidi" w:hint="eastAsia"/>
        </w:rPr>
        <w:t>這節經文描述了「伯沙撒宴會的動機與褻瀆行為」。經文有下面幾個爭議點：</w:t>
      </w:r>
    </w:p>
    <w:p w14:paraId="336BEFF2" w14:textId="77777777" w:rsidR="00421766" w:rsidRPr="00421766" w:rsidRDefault="00421766" w:rsidP="00421766">
      <w:pPr>
        <w:rPr>
          <w:rFonts w:asciiTheme="majorBidi" w:hAnsiTheme="majorBidi" w:cstheme="majorBidi"/>
        </w:rPr>
      </w:pPr>
      <w:r w:rsidRPr="00421766">
        <w:rPr>
          <w:rFonts w:asciiTheme="majorBidi" w:hAnsiTheme="majorBidi" w:cstheme="majorBidi" w:hint="eastAsia"/>
        </w:rPr>
        <w:t xml:space="preserve">1. </w:t>
      </w:r>
      <w:r w:rsidRPr="00421766">
        <w:rPr>
          <w:rFonts w:asciiTheme="majorBidi" w:hAnsiTheme="majorBidi" w:cstheme="majorBidi" w:hint="eastAsia"/>
        </w:rPr>
        <w:t>飲酒導致的僭越舉動</w:t>
      </w:r>
    </w:p>
    <w:p w14:paraId="4EE0E178" w14:textId="41FCBCC6" w:rsidR="00421766" w:rsidRPr="00421766" w:rsidRDefault="00421766" w:rsidP="00421766">
      <w:pPr>
        <w:rPr>
          <w:rFonts w:asciiTheme="majorBidi" w:hAnsiTheme="majorBidi" w:cstheme="majorBidi"/>
        </w:rPr>
      </w:pPr>
      <w:r>
        <w:rPr>
          <w:rFonts w:asciiTheme="majorBidi" w:hAnsiTheme="majorBidi" w:cstheme="majorBidi"/>
        </w:rPr>
        <w:t xml:space="preserve">(1) </w:t>
      </w:r>
      <w:r w:rsidRPr="00421766">
        <w:rPr>
          <w:rFonts w:asciiTheme="majorBidi" w:hAnsiTheme="majorBidi" w:cstheme="majorBidi" w:hint="eastAsia"/>
        </w:rPr>
        <w:t>行為的起因：對於伯沙撒為何做出褻瀆行為，多數觀點認為是酒精的影響。許多古代文獻（如七十士譯本的序言）和學者都指出，</w:t>
      </w:r>
      <w:r w:rsidR="00647C1B" w:rsidRPr="00421766">
        <w:rPr>
          <w:rFonts w:asciiTheme="majorBidi" w:hAnsiTheme="majorBidi" w:cstheme="majorBidi" w:hint="eastAsia"/>
        </w:rPr>
        <w:t>伯沙撒</w:t>
      </w:r>
      <w:r w:rsidRPr="00421766">
        <w:rPr>
          <w:rFonts w:asciiTheme="majorBidi" w:hAnsiTheme="majorBidi" w:cstheme="majorBidi" w:hint="eastAsia"/>
        </w:rPr>
        <w:t>王是在飲酒後情緒高漲、極度放縱的狀態下，才公然做出違背神聖的舉動。</w:t>
      </w:r>
    </w:p>
    <w:p w14:paraId="2436882B" w14:textId="7498F899" w:rsidR="00421766" w:rsidRPr="00421766" w:rsidRDefault="00421766" w:rsidP="00421766">
      <w:pPr>
        <w:rPr>
          <w:rFonts w:asciiTheme="majorBidi" w:hAnsiTheme="majorBidi" w:cstheme="majorBidi"/>
        </w:rPr>
      </w:pPr>
      <w:r>
        <w:rPr>
          <w:rFonts w:asciiTheme="majorBidi" w:hAnsiTheme="majorBidi" w:cstheme="majorBidi"/>
        </w:rPr>
        <w:t xml:space="preserve">(2) </w:t>
      </w:r>
      <w:r w:rsidRPr="00421766">
        <w:rPr>
          <w:rFonts w:asciiTheme="majorBidi" w:hAnsiTheme="majorBidi" w:cstheme="majorBidi" w:hint="eastAsia"/>
        </w:rPr>
        <w:t>另一種看法：也有學者指出波斯人的宴會習慣是在飯後才開始喝酒，因此王的行為發生在酒席開始後。</w:t>
      </w:r>
    </w:p>
    <w:p w14:paraId="5B12AFB6" w14:textId="77777777" w:rsidR="00421766" w:rsidRPr="00421766" w:rsidRDefault="00421766" w:rsidP="00421766">
      <w:pPr>
        <w:rPr>
          <w:rFonts w:asciiTheme="majorBidi" w:hAnsiTheme="majorBidi" w:cstheme="majorBidi"/>
        </w:rPr>
      </w:pPr>
      <w:r w:rsidRPr="00421766">
        <w:rPr>
          <w:rFonts w:asciiTheme="majorBidi" w:hAnsiTheme="majorBidi" w:cstheme="majorBidi" w:hint="eastAsia"/>
        </w:rPr>
        <w:t xml:space="preserve">2. </w:t>
      </w:r>
      <w:r w:rsidRPr="00421766">
        <w:rPr>
          <w:rFonts w:asciiTheme="majorBidi" w:hAnsiTheme="majorBidi" w:cstheme="majorBidi" w:hint="eastAsia"/>
        </w:rPr>
        <w:t>濫用聖物器皿的嚴重性</w:t>
      </w:r>
    </w:p>
    <w:p w14:paraId="76EBCE01" w14:textId="32F7500C" w:rsidR="00421766" w:rsidRPr="00421766" w:rsidRDefault="00647C1B" w:rsidP="00421766">
      <w:pPr>
        <w:rPr>
          <w:rFonts w:asciiTheme="majorBidi" w:hAnsiTheme="majorBidi" w:cstheme="majorBidi"/>
        </w:rPr>
      </w:pPr>
      <w:r>
        <w:rPr>
          <w:rFonts w:asciiTheme="majorBidi" w:hAnsiTheme="majorBidi" w:cstheme="majorBidi"/>
        </w:rPr>
        <w:t xml:space="preserve">(1) </w:t>
      </w:r>
      <w:r w:rsidR="00421766" w:rsidRPr="00421766">
        <w:rPr>
          <w:rFonts w:asciiTheme="majorBidi" w:hAnsiTheme="majorBidi" w:cstheme="majorBidi" w:hint="eastAsia"/>
        </w:rPr>
        <w:t>器皿的背景：伯沙撒命令搬來宴飲的器皿，這些都是從耶路撒冷聖殿中掠奪來的金銀器皿。雖然波斯王本來就喜歡使用昂貴的黃金杯具，但這場景的重點並不在於炫耀財富。</w:t>
      </w:r>
    </w:p>
    <w:p w14:paraId="4F4AE3FD" w14:textId="42122BF5" w:rsidR="00421766" w:rsidRPr="00421766" w:rsidRDefault="00647C1B" w:rsidP="00421766">
      <w:pPr>
        <w:rPr>
          <w:rFonts w:asciiTheme="majorBidi" w:hAnsiTheme="majorBidi" w:cstheme="majorBidi"/>
        </w:rPr>
      </w:pPr>
      <w:r>
        <w:rPr>
          <w:rFonts w:asciiTheme="majorBidi" w:hAnsiTheme="majorBidi" w:cstheme="majorBidi"/>
        </w:rPr>
        <w:t xml:space="preserve">(2) </w:t>
      </w:r>
      <w:r w:rsidR="00421766" w:rsidRPr="00421766">
        <w:rPr>
          <w:rFonts w:asciiTheme="majorBidi" w:hAnsiTheme="majorBidi" w:cstheme="majorBidi" w:hint="eastAsia"/>
        </w:rPr>
        <w:t>褻瀆的本質：這些聖殿器皿是以色列古老信仰僅存的實物見證。在當時，即使按照外邦宗教的標準，將專用於宗教儀式的潔淨器皿用作普通的飲酒作樂，也被視為</w:t>
      </w:r>
      <w:r>
        <w:rPr>
          <w:rFonts w:asciiTheme="majorBidi" w:hAnsiTheme="majorBidi" w:cstheme="majorBidi" w:hint="eastAsia"/>
        </w:rPr>
        <w:t>是</w:t>
      </w:r>
      <w:r w:rsidR="00421766" w:rsidRPr="00421766">
        <w:rPr>
          <w:rFonts w:asciiTheme="majorBidi" w:hAnsiTheme="majorBidi" w:cstheme="majorBidi" w:hint="eastAsia"/>
        </w:rPr>
        <w:t>極端的暴行和對神的侮辱。這一事件後來在安提阿古四世迫害猶太人時，更增添了</w:t>
      </w:r>
      <w:r>
        <w:rPr>
          <w:rFonts w:asciiTheme="majorBidi" w:hAnsiTheme="majorBidi" w:cstheme="majorBidi" w:hint="eastAsia"/>
        </w:rPr>
        <w:t>這類似</w:t>
      </w:r>
      <w:r w:rsidR="00421766" w:rsidRPr="00421766">
        <w:rPr>
          <w:rFonts w:asciiTheme="majorBidi" w:hAnsiTheme="majorBidi" w:cstheme="majorBidi" w:hint="eastAsia"/>
        </w:rPr>
        <w:t>主題的緊迫性。</w:t>
      </w:r>
    </w:p>
    <w:p w14:paraId="071942D8" w14:textId="77777777" w:rsidR="00421766" w:rsidRPr="00421766" w:rsidRDefault="00421766" w:rsidP="00421766">
      <w:pPr>
        <w:rPr>
          <w:rFonts w:asciiTheme="majorBidi" w:hAnsiTheme="majorBidi" w:cstheme="majorBidi"/>
        </w:rPr>
      </w:pPr>
      <w:r w:rsidRPr="00421766">
        <w:rPr>
          <w:rFonts w:asciiTheme="majorBidi" w:hAnsiTheme="majorBidi" w:cstheme="majorBidi" w:hint="eastAsia"/>
        </w:rPr>
        <w:t xml:space="preserve">3. </w:t>
      </w:r>
      <w:r w:rsidRPr="00421766">
        <w:rPr>
          <w:rFonts w:asciiTheme="majorBidi" w:hAnsiTheme="majorBidi" w:cstheme="majorBidi" w:hint="eastAsia"/>
        </w:rPr>
        <w:t>宴會的宗教動機（拉比傳統）</w:t>
      </w:r>
    </w:p>
    <w:p w14:paraId="6F261B74" w14:textId="545AEAB3" w:rsidR="00421766" w:rsidRPr="00421766" w:rsidRDefault="00647C1B" w:rsidP="00421766">
      <w:pPr>
        <w:rPr>
          <w:rFonts w:asciiTheme="majorBidi" w:hAnsiTheme="majorBidi" w:cstheme="majorBidi"/>
        </w:rPr>
      </w:pPr>
      <w:r>
        <w:rPr>
          <w:rFonts w:asciiTheme="majorBidi" w:hAnsiTheme="majorBidi" w:cstheme="majorBidi"/>
        </w:rPr>
        <w:t xml:space="preserve">(1) </w:t>
      </w:r>
      <w:r w:rsidR="00421766" w:rsidRPr="00421766">
        <w:rPr>
          <w:rFonts w:asciiTheme="majorBidi" w:hAnsiTheme="majorBidi" w:cstheme="majorBidi" w:hint="eastAsia"/>
        </w:rPr>
        <w:t>預言失敗的嘲諷：根據猶太拉比的傳統說法，伯沙撒舉行這次盛宴，是因為他錯誤地計算了先知耶利米關於猶太人被擄七十年期滿的預言時間。</w:t>
      </w:r>
    </w:p>
    <w:p w14:paraId="23F819D1" w14:textId="6A906B69" w:rsidR="00421766" w:rsidRPr="00421766" w:rsidRDefault="00647C1B" w:rsidP="00421766">
      <w:pPr>
        <w:rPr>
          <w:rFonts w:asciiTheme="majorBidi" w:hAnsiTheme="majorBidi" w:cstheme="majorBidi"/>
        </w:rPr>
      </w:pPr>
      <w:r>
        <w:rPr>
          <w:rFonts w:asciiTheme="majorBidi" w:hAnsiTheme="majorBidi" w:cstheme="majorBidi"/>
        </w:rPr>
        <w:lastRenderedPageBreak/>
        <w:t xml:space="preserve">(2) </w:t>
      </w:r>
      <w:r w:rsidR="00421766" w:rsidRPr="00421766">
        <w:rPr>
          <w:rFonts w:asciiTheme="majorBidi" w:hAnsiTheme="majorBidi" w:cstheme="majorBidi" w:hint="eastAsia"/>
        </w:rPr>
        <w:t>嘲笑上帝：王認為上帝讓猶太人歸回故鄉的承諾已經落空，因此他把預言的「失敗」當作狂歡的理由，並故意用聖物來嘲笑猶太人的希望。</w:t>
      </w:r>
    </w:p>
    <w:p w14:paraId="00033754" w14:textId="3A7752C4" w:rsidR="00421766" w:rsidRPr="00421766" w:rsidRDefault="00421766" w:rsidP="00421766">
      <w:pPr>
        <w:rPr>
          <w:rFonts w:asciiTheme="majorBidi" w:hAnsiTheme="majorBidi" w:cstheme="majorBidi"/>
        </w:rPr>
      </w:pPr>
      <w:r w:rsidRPr="00421766">
        <w:rPr>
          <w:rFonts w:asciiTheme="majorBidi" w:hAnsiTheme="majorBidi" w:cstheme="majorBidi" w:hint="eastAsia"/>
        </w:rPr>
        <w:t xml:space="preserve">4. </w:t>
      </w:r>
      <w:r w:rsidRPr="00421766">
        <w:rPr>
          <w:rFonts w:asciiTheme="majorBidi" w:hAnsiTheme="majorBidi" w:cstheme="majorBidi" w:hint="eastAsia"/>
        </w:rPr>
        <w:t>伯沙撒的稱謂與女性在場</w:t>
      </w:r>
      <w:r w:rsidR="00647C1B">
        <w:rPr>
          <w:rFonts w:asciiTheme="majorBidi" w:hAnsiTheme="majorBidi" w:cstheme="majorBidi" w:hint="eastAsia"/>
        </w:rPr>
        <w:t>的爭議</w:t>
      </w:r>
    </w:p>
    <w:p w14:paraId="166E412C" w14:textId="0EAEFB1A" w:rsidR="00421766" w:rsidRPr="00421766" w:rsidRDefault="00421766" w:rsidP="00421766">
      <w:pPr>
        <w:rPr>
          <w:rFonts w:asciiTheme="majorBidi" w:hAnsiTheme="majorBidi" w:cstheme="majorBidi"/>
        </w:rPr>
      </w:pPr>
      <w:r w:rsidRPr="00421766">
        <w:rPr>
          <w:rFonts w:asciiTheme="majorBidi" w:hAnsiTheme="majorBidi" w:cstheme="majorBidi" w:hint="eastAsia"/>
        </w:rPr>
        <w:t>「尼布甲尼撒的兒子」：雖然經文稱伯沙撒為尼布甲尼撒的兒子，但歷史學家很早就知道他不是親生兒子。他可能是尼布甲尼撒的孫輩（透過他的母親），但這一點尚未被證實。</w:t>
      </w:r>
    </w:p>
    <w:p w14:paraId="3AEBD1D0" w14:textId="0270AD53" w:rsidR="00D81B13" w:rsidRDefault="00421766" w:rsidP="00421766">
      <w:pPr>
        <w:rPr>
          <w:rFonts w:asciiTheme="majorBidi" w:hAnsiTheme="majorBidi" w:cstheme="majorBidi"/>
        </w:rPr>
      </w:pPr>
      <w:r w:rsidRPr="00421766">
        <w:rPr>
          <w:rFonts w:asciiTheme="majorBidi" w:hAnsiTheme="majorBidi" w:cstheme="majorBidi" w:hint="eastAsia"/>
        </w:rPr>
        <w:t>女性賓客的爭議：王與他的妻妾共同飲宴。關於王的妻子是否會出席宴會，波斯和巴比倫的習俗有爭議：有些波斯記錄說妻妾都會在場，但另一些記錄（包括《以斯帖記》間接暗示）則說只有妾室會被允許出席這類公眾宴會。</w:t>
      </w:r>
    </w:p>
    <w:p w14:paraId="45EDE459" w14:textId="77777777" w:rsidR="00750A59" w:rsidRPr="00750A59" w:rsidRDefault="00750A59" w:rsidP="00750A59">
      <w:pPr>
        <w:rPr>
          <w:rFonts w:asciiTheme="majorBidi" w:hAnsiTheme="majorBidi" w:cstheme="majorBidi"/>
        </w:rPr>
      </w:pPr>
      <w:r>
        <w:rPr>
          <w:rFonts w:asciiTheme="majorBidi" w:hAnsiTheme="majorBidi" w:cstheme="majorBidi" w:hint="eastAsia"/>
        </w:rPr>
        <w:t>（三）</w:t>
      </w:r>
      <w:r>
        <w:rPr>
          <w:rFonts w:asciiTheme="majorBidi" w:hAnsiTheme="majorBidi" w:cstheme="majorBidi"/>
        </w:rPr>
        <w:t xml:space="preserve">5:4 </w:t>
      </w:r>
      <w:r w:rsidRPr="00750A59">
        <w:rPr>
          <w:rFonts w:asciiTheme="majorBidi" w:hAnsiTheme="majorBidi" w:cstheme="majorBidi" w:hint="eastAsia"/>
        </w:rPr>
        <w:t>這節經文在描述「宴會與偶像崇拜的融合」。</w:t>
      </w:r>
    </w:p>
    <w:p w14:paraId="525E12EE" w14:textId="77777777" w:rsidR="00750A59" w:rsidRPr="00750A59" w:rsidRDefault="00750A59" w:rsidP="00750A59">
      <w:pPr>
        <w:rPr>
          <w:rFonts w:asciiTheme="majorBidi" w:hAnsiTheme="majorBidi" w:cstheme="majorBidi"/>
        </w:rPr>
      </w:pPr>
      <w:r w:rsidRPr="00750A59">
        <w:rPr>
          <w:rFonts w:asciiTheme="majorBidi" w:hAnsiTheme="majorBidi" w:cstheme="majorBidi" w:hint="eastAsia"/>
        </w:rPr>
        <w:t xml:space="preserve">1. </w:t>
      </w:r>
      <w:r w:rsidRPr="00750A59">
        <w:rPr>
          <w:rFonts w:asciiTheme="majorBidi" w:hAnsiTheme="majorBidi" w:cstheme="majorBidi" w:hint="eastAsia"/>
        </w:rPr>
        <w:t>飲酒與祭祀的結合</w:t>
      </w:r>
    </w:p>
    <w:p w14:paraId="7E09242D" w14:textId="7BCC4317" w:rsidR="00750A59" w:rsidRPr="00750A59" w:rsidRDefault="00750A59" w:rsidP="00750A59">
      <w:pPr>
        <w:rPr>
          <w:rFonts w:asciiTheme="majorBidi" w:hAnsiTheme="majorBidi" w:cstheme="majorBidi"/>
        </w:rPr>
      </w:pPr>
      <w:r w:rsidRPr="00750A59">
        <w:rPr>
          <w:rFonts w:asciiTheme="majorBidi" w:hAnsiTheme="majorBidi" w:cstheme="majorBidi" w:hint="eastAsia"/>
        </w:rPr>
        <w:t xml:space="preserve">(1) </w:t>
      </w:r>
      <w:r w:rsidRPr="00750A59">
        <w:rPr>
          <w:rFonts w:asciiTheme="majorBidi" w:hAnsiTheme="majorBidi" w:cstheme="majorBidi" w:hint="eastAsia"/>
        </w:rPr>
        <w:t>宴會的行為：伯沙撒和他的賓客在飲酒時，同時也在讚美他們的神祇。這種並列的描述暗示他們在飲酒的過程中，也進行了類似奠酒的儀式來敬拜他們的偶像。</w:t>
      </w:r>
    </w:p>
    <w:p w14:paraId="3FBDCBE2" w14:textId="7835E2F2" w:rsidR="00750A59" w:rsidRPr="00750A59" w:rsidRDefault="00750A59" w:rsidP="00750A59">
      <w:pPr>
        <w:rPr>
          <w:rFonts w:asciiTheme="majorBidi" w:hAnsiTheme="majorBidi" w:cstheme="majorBidi"/>
        </w:rPr>
      </w:pPr>
      <w:r w:rsidRPr="00750A59">
        <w:rPr>
          <w:rFonts w:asciiTheme="majorBidi" w:hAnsiTheme="majorBidi" w:cstheme="majorBidi" w:hint="eastAsia"/>
        </w:rPr>
        <w:t xml:space="preserve">(2) </w:t>
      </w:r>
      <w:r w:rsidRPr="00750A59">
        <w:rPr>
          <w:rFonts w:asciiTheme="majorBidi" w:hAnsiTheme="majorBidi" w:cstheme="majorBidi" w:hint="eastAsia"/>
        </w:rPr>
        <w:t>褻瀆的升級：經文提到器皿是由金銀製成的，這很自然地將王的放縱行為與偶像崇拜的罪行聯繫起來。</w:t>
      </w:r>
    </w:p>
    <w:p w14:paraId="6F436867" w14:textId="77777777" w:rsidR="00750A59" w:rsidRPr="00750A59" w:rsidRDefault="00750A59" w:rsidP="00750A59">
      <w:pPr>
        <w:rPr>
          <w:rFonts w:asciiTheme="majorBidi" w:hAnsiTheme="majorBidi" w:cstheme="majorBidi"/>
        </w:rPr>
      </w:pPr>
      <w:r w:rsidRPr="00750A59">
        <w:rPr>
          <w:rFonts w:asciiTheme="majorBidi" w:hAnsiTheme="majorBidi" w:cstheme="majorBidi" w:hint="eastAsia"/>
        </w:rPr>
        <w:t xml:space="preserve">2. </w:t>
      </w:r>
      <w:r w:rsidRPr="00750A59">
        <w:rPr>
          <w:rFonts w:asciiTheme="majorBidi" w:hAnsiTheme="majorBidi" w:cstheme="majorBidi" w:hint="eastAsia"/>
        </w:rPr>
        <w:t>偶像與真神的對立性</w:t>
      </w:r>
    </w:p>
    <w:p w14:paraId="08092651" w14:textId="5E388C32" w:rsidR="00750A59" w:rsidRPr="00750A59" w:rsidRDefault="00750A59" w:rsidP="00750A59">
      <w:pPr>
        <w:rPr>
          <w:rFonts w:asciiTheme="majorBidi" w:hAnsiTheme="majorBidi" w:cstheme="majorBidi"/>
        </w:rPr>
      </w:pPr>
      <w:r w:rsidRPr="00750A59">
        <w:rPr>
          <w:rFonts w:asciiTheme="majorBidi" w:hAnsiTheme="majorBidi" w:cstheme="majorBidi" w:hint="eastAsia"/>
        </w:rPr>
        <w:t xml:space="preserve">(1) </w:t>
      </w:r>
      <w:r w:rsidRPr="00750A59">
        <w:rPr>
          <w:rFonts w:asciiTheme="majorBidi" w:hAnsiTheme="majorBidi" w:cstheme="majorBidi" w:hint="eastAsia"/>
        </w:rPr>
        <w:t>偶像的材質：這段描述讓人想起拿波尼度（伯沙撒的父親）曾懺悔自己崇拜用金、銀、銅、木、石等材質製造出來的偶像。</w:t>
      </w:r>
    </w:p>
    <w:p w14:paraId="620F9E4E" w14:textId="241E890A" w:rsidR="00750A59" w:rsidRPr="00750A59" w:rsidRDefault="00750A59" w:rsidP="00750A59">
      <w:pPr>
        <w:rPr>
          <w:rFonts w:asciiTheme="majorBidi" w:hAnsiTheme="majorBidi" w:cstheme="majorBidi"/>
        </w:rPr>
      </w:pPr>
      <w:r w:rsidRPr="00750A59">
        <w:rPr>
          <w:rFonts w:asciiTheme="majorBidi" w:hAnsiTheme="majorBidi" w:cstheme="majorBidi" w:hint="eastAsia"/>
        </w:rPr>
        <w:t xml:space="preserve">(2) </w:t>
      </w:r>
      <w:r w:rsidRPr="00750A59">
        <w:rPr>
          <w:rFonts w:asciiTheme="majorBidi" w:hAnsiTheme="majorBidi" w:cstheme="majorBidi" w:hint="eastAsia"/>
        </w:rPr>
        <w:t>信仰的排他性：早期七十士譯本特別強調伯沙撒一夥沒有讚美永生上帝。學界認為，這並</w:t>
      </w:r>
      <w:r w:rsidR="00AC2DBA">
        <w:rPr>
          <w:rFonts w:asciiTheme="majorBidi" w:hAnsiTheme="majorBidi" w:cstheme="majorBidi" w:hint="eastAsia"/>
        </w:rPr>
        <w:t>不是</w:t>
      </w:r>
      <w:r w:rsidRPr="00750A59">
        <w:rPr>
          <w:rFonts w:asciiTheme="majorBidi" w:hAnsiTheme="majorBidi" w:cstheme="majorBidi" w:hint="eastAsia"/>
        </w:rPr>
        <w:t>暗示巴比倫人應該在拜偶像的同時也拜真神，而是強調這兩種崇拜是互相抵觸、不能並存的。自古以來，特別是從以賽亞書中出現的先知教導，就強烈反對偶像崇拜。</w:t>
      </w:r>
    </w:p>
    <w:p w14:paraId="0C390EF9" w14:textId="77777777" w:rsidR="00750A59" w:rsidRPr="00750A59" w:rsidRDefault="00750A59" w:rsidP="00750A59">
      <w:pPr>
        <w:rPr>
          <w:rFonts w:asciiTheme="majorBidi" w:hAnsiTheme="majorBidi" w:cstheme="majorBidi"/>
        </w:rPr>
      </w:pPr>
      <w:r w:rsidRPr="00750A59">
        <w:rPr>
          <w:rFonts w:asciiTheme="majorBidi" w:hAnsiTheme="majorBidi" w:cstheme="majorBidi" w:hint="eastAsia"/>
        </w:rPr>
        <w:t xml:space="preserve">3. </w:t>
      </w:r>
      <w:r w:rsidRPr="00750A59">
        <w:rPr>
          <w:rFonts w:asciiTheme="majorBidi" w:hAnsiTheme="majorBidi" w:cstheme="majorBidi" w:hint="eastAsia"/>
        </w:rPr>
        <w:t>關於偶像慶典的歷史背景</w:t>
      </w:r>
    </w:p>
    <w:p w14:paraId="04002ADF" w14:textId="7C8361D2" w:rsidR="00750A59" w:rsidRPr="00750A59" w:rsidRDefault="00750A59" w:rsidP="00750A59">
      <w:pPr>
        <w:rPr>
          <w:rFonts w:asciiTheme="majorBidi" w:hAnsiTheme="majorBidi" w:cstheme="majorBidi"/>
        </w:rPr>
      </w:pPr>
      <w:r w:rsidRPr="00750A59">
        <w:rPr>
          <w:rFonts w:asciiTheme="majorBidi" w:hAnsiTheme="majorBidi" w:cstheme="majorBidi" w:hint="eastAsia"/>
        </w:rPr>
        <w:t xml:space="preserve">(1) </w:t>
      </w:r>
      <w:r w:rsidRPr="00750A59">
        <w:rPr>
          <w:rFonts w:asciiTheme="majorBidi" w:hAnsiTheme="majorBidi" w:cstheme="majorBidi" w:hint="eastAsia"/>
        </w:rPr>
        <w:t>巴比倫的偶像聚會：歷史記錄中提到，在拿波尼度的時代，巴比倫會將大量其他神祇的偶像搬到城中參加重要的宗教節日（</w:t>
      </w:r>
      <w:r w:rsidRPr="00750A59">
        <w:rPr>
          <w:rFonts w:asciiTheme="majorBidi" w:hAnsiTheme="majorBidi" w:cstheme="majorBidi" w:hint="eastAsia"/>
        </w:rPr>
        <w:t xml:space="preserve">Akitu </w:t>
      </w:r>
      <w:r w:rsidRPr="00750A59">
        <w:rPr>
          <w:rFonts w:asciiTheme="majorBidi" w:hAnsiTheme="majorBidi" w:cstheme="majorBidi" w:hint="eastAsia"/>
        </w:rPr>
        <w:t>節</w:t>
      </w:r>
      <w:r w:rsidR="00AC2DBA">
        <w:rPr>
          <w:rFonts w:asciiTheme="majorBidi" w:hAnsiTheme="majorBidi" w:cstheme="majorBidi"/>
        </w:rPr>
        <w:t>-</w:t>
      </w:r>
      <w:r w:rsidR="00AC2DBA">
        <w:rPr>
          <w:rFonts w:asciiTheme="majorBidi" w:hAnsiTheme="majorBidi" w:cstheme="majorBidi" w:hint="eastAsia"/>
        </w:rPr>
        <w:t>新年</w:t>
      </w:r>
      <w:r w:rsidRPr="00750A59">
        <w:rPr>
          <w:rFonts w:asciiTheme="majorBidi" w:hAnsiTheme="majorBidi" w:cstheme="majorBidi" w:hint="eastAsia"/>
        </w:rPr>
        <w:t>）。</w:t>
      </w:r>
    </w:p>
    <w:p w14:paraId="15795A45" w14:textId="08F55F86" w:rsidR="00750A59" w:rsidRPr="00750A59" w:rsidRDefault="00750A59" w:rsidP="00750A59">
      <w:pPr>
        <w:rPr>
          <w:rFonts w:asciiTheme="majorBidi" w:hAnsiTheme="majorBidi" w:cstheme="majorBidi"/>
        </w:rPr>
      </w:pPr>
      <w:r w:rsidRPr="00750A59">
        <w:rPr>
          <w:rFonts w:asciiTheme="majorBidi" w:hAnsiTheme="majorBidi" w:cstheme="majorBidi" w:hint="eastAsia"/>
        </w:rPr>
        <w:t xml:space="preserve">(2) </w:t>
      </w:r>
      <w:r w:rsidRPr="00750A59">
        <w:rPr>
          <w:rFonts w:asciiTheme="majorBidi" w:hAnsiTheme="majorBidi" w:cstheme="majorBidi" w:hint="eastAsia"/>
        </w:rPr>
        <w:t>馬</w:t>
      </w:r>
      <w:r w:rsidR="00AC2DBA">
        <w:rPr>
          <w:rFonts w:asciiTheme="majorBidi" w:hAnsiTheme="majorBidi" w:cstheme="majorBidi" w:hint="eastAsia"/>
        </w:rPr>
        <w:t>喀</w:t>
      </w:r>
      <w:r w:rsidRPr="00750A59">
        <w:rPr>
          <w:rFonts w:asciiTheme="majorBidi" w:hAnsiTheme="majorBidi" w:cstheme="majorBidi" w:hint="eastAsia"/>
        </w:rPr>
        <w:t>比時期的遊行：在但以理書寫作的馬</w:t>
      </w:r>
      <w:r w:rsidR="00924D89">
        <w:rPr>
          <w:rFonts w:asciiTheme="majorBidi" w:hAnsiTheme="majorBidi" w:cstheme="majorBidi" w:hint="eastAsia"/>
        </w:rPr>
        <w:t>喀</w:t>
      </w:r>
      <w:r w:rsidRPr="00750A59">
        <w:rPr>
          <w:rFonts w:asciiTheme="majorBidi" w:hAnsiTheme="majorBidi" w:cstheme="majorBidi" w:hint="eastAsia"/>
        </w:rPr>
        <w:t>比時期，安提阿古四世也在敘利亞組織過大規模的偶像遊行活動。</w:t>
      </w:r>
    </w:p>
    <w:p w14:paraId="4BE0869F" w14:textId="6FA1FAD8" w:rsidR="00421766" w:rsidRDefault="00750A59" w:rsidP="00750A59">
      <w:pPr>
        <w:rPr>
          <w:rFonts w:asciiTheme="majorBidi" w:hAnsiTheme="majorBidi" w:cstheme="majorBidi"/>
        </w:rPr>
      </w:pPr>
      <w:r w:rsidRPr="00750A59">
        <w:rPr>
          <w:rFonts w:asciiTheme="majorBidi" w:hAnsiTheme="majorBidi" w:cstheme="majorBidi" w:hint="eastAsia"/>
        </w:rPr>
        <w:lastRenderedPageBreak/>
        <w:t xml:space="preserve">(3) </w:t>
      </w:r>
      <w:r w:rsidRPr="00750A59">
        <w:rPr>
          <w:rFonts w:asciiTheme="majorBidi" w:hAnsiTheme="majorBidi" w:cstheme="majorBidi" w:hint="eastAsia"/>
        </w:rPr>
        <w:t>與但以理書的關係：儘管這兩個歷史事件都提供了古代偶像崇拜盛況的背景，但但以理書第</w:t>
      </w:r>
      <w:r w:rsidRPr="00750A59">
        <w:rPr>
          <w:rFonts w:asciiTheme="majorBidi" w:hAnsiTheme="majorBidi" w:cstheme="majorBidi" w:hint="eastAsia"/>
        </w:rPr>
        <w:t xml:space="preserve"> 5 </w:t>
      </w:r>
      <w:r w:rsidRPr="00750A59">
        <w:rPr>
          <w:rFonts w:asciiTheme="majorBidi" w:hAnsiTheme="majorBidi" w:cstheme="majorBidi" w:hint="eastAsia"/>
        </w:rPr>
        <w:t>章描述的宴會沒有涉及遊行。因此，沒有確切證據表明作者在寫作時心中特別參考了這兩個歷史上的偶像慶典。</w:t>
      </w:r>
      <w:r w:rsidR="00924D89">
        <w:rPr>
          <w:rFonts w:asciiTheme="majorBidi" w:hAnsiTheme="majorBidi" w:cstheme="majorBidi" w:hint="eastAsia"/>
        </w:rPr>
        <w:t>總之，</w:t>
      </w:r>
      <w:r w:rsidRPr="00750A59">
        <w:rPr>
          <w:rFonts w:asciiTheme="majorBidi" w:hAnsiTheme="majorBidi" w:cstheme="majorBidi" w:hint="eastAsia"/>
        </w:rPr>
        <w:t>偶像崇拜在古代是極其普遍的現象。</w:t>
      </w:r>
    </w:p>
    <w:p w14:paraId="1BB8D15B" w14:textId="77777777" w:rsidR="00924D89" w:rsidRPr="00750A59" w:rsidRDefault="00924D89" w:rsidP="00750A59">
      <w:pPr>
        <w:rPr>
          <w:rFonts w:asciiTheme="majorBidi" w:hAnsiTheme="majorBidi" w:cstheme="majorBidi"/>
        </w:rPr>
      </w:pPr>
    </w:p>
    <w:p w14:paraId="4AA03561" w14:textId="37DEA801" w:rsidR="00D81B13" w:rsidRPr="006A26D2" w:rsidRDefault="00D81B13">
      <w:pPr>
        <w:rPr>
          <w:rFonts w:asciiTheme="majorBidi" w:hAnsiTheme="majorBidi" w:cstheme="majorBidi"/>
          <w:b/>
          <w:bCs/>
        </w:rPr>
      </w:pPr>
      <w:r w:rsidRPr="006A26D2">
        <w:rPr>
          <w:rFonts w:asciiTheme="majorBidi" w:hAnsiTheme="majorBidi" w:cstheme="majorBidi"/>
          <w:b/>
          <w:bCs/>
        </w:rPr>
        <w:t>三、</w:t>
      </w:r>
      <w:r w:rsidR="0045424A" w:rsidRPr="006A26D2">
        <w:rPr>
          <w:rFonts w:asciiTheme="majorBidi" w:hAnsiTheme="majorBidi" w:cstheme="majorBidi" w:hint="eastAsia"/>
          <w:b/>
          <w:bCs/>
        </w:rPr>
        <w:t>但以理書</w:t>
      </w:r>
      <w:r w:rsidR="0045424A" w:rsidRPr="006A26D2">
        <w:rPr>
          <w:rFonts w:asciiTheme="majorBidi" w:hAnsiTheme="majorBidi" w:cstheme="majorBidi"/>
          <w:b/>
          <w:bCs/>
        </w:rPr>
        <w:t>5:1~4</w:t>
      </w:r>
      <w:r w:rsidR="0045424A" w:rsidRPr="006A26D2">
        <w:rPr>
          <w:rFonts w:asciiTheme="majorBidi" w:hAnsiTheme="majorBidi" w:cstheme="majorBidi" w:hint="eastAsia"/>
          <w:b/>
          <w:bCs/>
        </w:rPr>
        <w:t>經文釋義</w:t>
      </w:r>
    </w:p>
    <w:p w14:paraId="1FF7E318" w14:textId="77777777" w:rsidR="006A26D2" w:rsidRPr="006A26D2" w:rsidRDefault="006A26D2" w:rsidP="006A26D2">
      <w:pPr>
        <w:rPr>
          <w:rFonts w:asciiTheme="majorBidi" w:hAnsiTheme="majorBidi" w:cstheme="majorBidi"/>
        </w:rPr>
      </w:pPr>
      <w:r w:rsidRPr="006A26D2">
        <w:rPr>
          <w:rFonts w:asciiTheme="majorBidi" w:hAnsiTheme="majorBidi" w:cstheme="majorBidi" w:hint="eastAsia"/>
        </w:rPr>
        <w:t>這段落經文在描繪：巴比倫末代攝政王與帝國的殞落。</w:t>
      </w:r>
    </w:p>
    <w:p w14:paraId="03CFE524" w14:textId="77777777" w:rsidR="006A26D2" w:rsidRPr="006A26D2" w:rsidRDefault="006A26D2" w:rsidP="006A26D2">
      <w:pPr>
        <w:rPr>
          <w:rFonts w:asciiTheme="majorBidi" w:hAnsiTheme="majorBidi" w:cstheme="majorBidi"/>
          <w:b/>
          <w:bCs/>
        </w:rPr>
      </w:pPr>
      <w:r w:rsidRPr="006A26D2">
        <w:rPr>
          <w:rFonts w:asciiTheme="majorBidi" w:hAnsiTheme="majorBidi" w:cstheme="majorBidi" w:hint="eastAsia"/>
          <w:b/>
          <w:bCs/>
        </w:rPr>
        <w:t>（一）伯沙撒與雙重王權的複雜關係</w:t>
      </w:r>
    </w:p>
    <w:p w14:paraId="75F81999" w14:textId="3063F57D" w:rsidR="006A26D2" w:rsidRPr="006A26D2" w:rsidRDefault="006A26D2" w:rsidP="006A26D2">
      <w:pPr>
        <w:rPr>
          <w:rFonts w:asciiTheme="majorBidi" w:hAnsiTheme="majorBidi" w:cstheme="majorBidi"/>
        </w:rPr>
      </w:pPr>
      <w:r w:rsidRPr="006A26D2">
        <w:rPr>
          <w:rFonts w:asciiTheme="majorBidi" w:hAnsiTheme="majorBidi" w:cstheme="majorBidi" w:hint="eastAsia"/>
        </w:rPr>
        <w:t>伯沙撒是巴比倫最後一位王拿波尼度的兒子。在他之前，尼布甲尼撒去世後，帝國經歷了三位短暫的君主，包括對猶大王約雅斤友善的以未米羅達（終遭暴力殺害），以及修復神廟並好戰的尼力里沙，最後是僅統治三個月的拉巴西‧馬爾杜克。拿波尼度透過政變上台後，做出兩個驚人舉動：首先，他冷落巴比倫主神馬爾杜克，轉而狂熱崇拜哈蘭的月神辛，這個舉動激怒了巴比倫人民。其次，他將王位交給兒子伯沙撒代管（攝政王），自己則前往阿拉伯的泰瑪長住十年。正因為父親的這種「放權」行為，伯沙撒在實務上行使了王的職權，而拿波尼度則在法律上仍是君主。這種雙重君權的結構，也解釋了伯沙撒後來承諾給但以理「全國第三位」的權力地位，而非第二位。</w:t>
      </w:r>
    </w:p>
    <w:p w14:paraId="49FB076E" w14:textId="77777777" w:rsidR="006A26D2" w:rsidRPr="006A26D2" w:rsidRDefault="006A26D2" w:rsidP="006A26D2">
      <w:pPr>
        <w:rPr>
          <w:rFonts w:asciiTheme="majorBidi" w:hAnsiTheme="majorBidi" w:cstheme="majorBidi"/>
          <w:b/>
          <w:bCs/>
        </w:rPr>
      </w:pPr>
      <w:r w:rsidRPr="006A26D2">
        <w:rPr>
          <w:rFonts w:asciiTheme="majorBidi" w:hAnsiTheme="majorBidi" w:cstheme="majorBidi" w:hint="eastAsia"/>
          <w:b/>
          <w:bCs/>
        </w:rPr>
        <w:t>（二）巴比倫的宗教衝突與滅亡之夜</w:t>
      </w:r>
    </w:p>
    <w:p w14:paraId="72FFA6C7" w14:textId="05CD822C" w:rsidR="006A26D2" w:rsidRPr="006A26D2" w:rsidRDefault="006A26D2" w:rsidP="006A26D2">
      <w:pPr>
        <w:rPr>
          <w:rFonts w:asciiTheme="majorBidi" w:hAnsiTheme="majorBidi" w:cstheme="majorBidi"/>
        </w:rPr>
      </w:pPr>
      <w:r w:rsidRPr="006A26D2">
        <w:rPr>
          <w:rFonts w:asciiTheme="majorBidi" w:hAnsiTheme="majorBidi" w:cstheme="majorBidi" w:hint="eastAsia"/>
        </w:rPr>
        <w:t>拿波尼度最終回到了巴比倫，但帝國已面臨波斯居魯士的嚴重威脅。他（或他兒子）很可能在國難當晚逃跑或被俘。歷史紀錄對拿波尼度的結局有不同說法：有文獻指他被居魯士俘虜處死，而巴比倫的祭司紀錄則稱居魯士寬恕了他。</w:t>
      </w:r>
    </w:p>
    <w:p w14:paraId="3840ECF4" w14:textId="67151F70" w:rsidR="006A26D2" w:rsidRPr="006A26D2" w:rsidRDefault="006A26D2" w:rsidP="006A26D2">
      <w:pPr>
        <w:rPr>
          <w:rFonts w:asciiTheme="majorBidi" w:hAnsiTheme="majorBidi" w:cstheme="majorBidi"/>
        </w:rPr>
      </w:pPr>
      <w:r w:rsidRPr="006A26D2">
        <w:rPr>
          <w:rFonts w:asciiTheme="majorBidi" w:hAnsiTheme="majorBidi" w:cstheme="majorBidi" w:hint="eastAsia"/>
        </w:rPr>
        <w:t>但以理書第</w:t>
      </w:r>
      <w:r w:rsidRPr="006A26D2">
        <w:rPr>
          <w:rFonts w:asciiTheme="majorBidi" w:hAnsiTheme="majorBidi" w:cstheme="majorBidi" w:hint="eastAsia"/>
        </w:rPr>
        <w:t xml:space="preserve"> 5 </w:t>
      </w:r>
      <w:r w:rsidRPr="006A26D2">
        <w:rPr>
          <w:rFonts w:asciiTheme="majorBidi" w:hAnsiTheme="majorBidi" w:cstheme="majorBidi" w:hint="eastAsia"/>
        </w:rPr>
        <w:t>章的事件發生在公元前</w:t>
      </w:r>
      <w:r w:rsidRPr="006A26D2">
        <w:rPr>
          <w:rFonts w:asciiTheme="majorBidi" w:hAnsiTheme="majorBidi" w:cstheme="majorBidi" w:hint="eastAsia"/>
        </w:rPr>
        <w:t xml:space="preserve"> 539 </w:t>
      </w:r>
      <w:r w:rsidRPr="006A26D2">
        <w:rPr>
          <w:rFonts w:asciiTheme="majorBidi" w:hAnsiTheme="majorBidi" w:cstheme="majorBidi" w:hint="eastAsia"/>
        </w:rPr>
        <w:t>年，那天是巴比倫的新年慶典，同時也是帝國滅亡之夜。在這一夜，波斯王居魯士按照神聖的旨意接管了世界的統治權。</w:t>
      </w:r>
    </w:p>
    <w:p w14:paraId="2DCF1087" w14:textId="77777777" w:rsidR="006A26D2" w:rsidRPr="006A26D2" w:rsidRDefault="006A26D2" w:rsidP="006A26D2">
      <w:pPr>
        <w:rPr>
          <w:rFonts w:asciiTheme="majorBidi" w:hAnsiTheme="majorBidi" w:cstheme="majorBidi"/>
          <w:b/>
          <w:bCs/>
        </w:rPr>
      </w:pPr>
      <w:r w:rsidRPr="006A26D2">
        <w:rPr>
          <w:rFonts w:asciiTheme="majorBidi" w:hAnsiTheme="majorBidi" w:cstheme="majorBidi" w:hint="eastAsia"/>
          <w:b/>
          <w:bCs/>
        </w:rPr>
        <w:t>（三）伯沙撒的狂妄與褻瀆之舉</w:t>
      </w:r>
    </w:p>
    <w:p w14:paraId="2310607C" w14:textId="105D6008" w:rsidR="006A26D2" w:rsidRPr="006A26D2" w:rsidRDefault="006A26D2" w:rsidP="006A26D2">
      <w:pPr>
        <w:rPr>
          <w:rFonts w:asciiTheme="majorBidi" w:hAnsiTheme="majorBidi" w:cstheme="majorBidi"/>
        </w:rPr>
      </w:pPr>
      <w:r w:rsidRPr="006A26D2">
        <w:rPr>
          <w:rFonts w:asciiTheme="majorBidi" w:hAnsiTheme="majorBidi" w:cstheme="majorBidi" w:hint="eastAsia"/>
        </w:rPr>
        <w:t>如同但以理書和希臘歷史學家所說，巴比倫滅亡當晚，人們沉浸在無節制的飲酒作樂中。但是，伯沙撒做出了一件極其愚蠢且深具侮辱性的行為：他命人將當年從耶路撒冷聖殿擄來的聖杯和器皿取出，供他們在狂歡中飲酒作樂。這些</w:t>
      </w:r>
      <w:r w:rsidRPr="006A26D2">
        <w:rPr>
          <w:rFonts w:asciiTheme="majorBidi" w:hAnsiTheme="majorBidi" w:cstheme="majorBidi" w:hint="eastAsia"/>
        </w:rPr>
        <w:lastRenderedPageBreak/>
        <w:t>器皿原本是尼布甲尼撒王戰勝後，作為戰利品恭敬地存放在他自己神祇的廟中，尼布甲尼撒本人從未敢如此褻瀆使用。伯沙撒此舉，展現了比前任君主更大的狂妄、敗壞與偶像崇拜。</w:t>
      </w:r>
    </w:p>
    <w:p w14:paraId="46524898" w14:textId="77777777" w:rsidR="006A26D2" w:rsidRPr="006A26D2" w:rsidRDefault="006A26D2" w:rsidP="006A26D2">
      <w:pPr>
        <w:rPr>
          <w:rFonts w:asciiTheme="majorBidi" w:hAnsiTheme="majorBidi" w:cstheme="majorBidi"/>
          <w:b/>
          <w:bCs/>
        </w:rPr>
      </w:pPr>
      <w:r w:rsidRPr="006A26D2">
        <w:rPr>
          <w:rFonts w:asciiTheme="majorBidi" w:hAnsiTheme="majorBidi" w:cstheme="majorBidi" w:hint="eastAsia"/>
          <w:b/>
          <w:bCs/>
        </w:rPr>
        <w:t>（四）偶像崇拜的極致與酒精的禍害</w:t>
      </w:r>
    </w:p>
    <w:p w14:paraId="6BF45549" w14:textId="6939BD04" w:rsidR="006A26D2" w:rsidRPr="006A26D2" w:rsidRDefault="006A26D2" w:rsidP="006A26D2">
      <w:pPr>
        <w:rPr>
          <w:rFonts w:asciiTheme="majorBidi" w:hAnsiTheme="majorBidi" w:cstheme="majorBidi"/>
        </w:rPr>
      </w:pPr>
      <w:r w:rsidRPr="006A26D2">
        <w:rPr>
          <w:rFonts w:asciiTheme="majorBidi" w:hAnsiTheme="majorBidi" w:cstheme="majorBidi" w:hint="eastAsia"/>
        </w:rPr>
        <w:t>這場景象徵著巴比倫的道德與信仰墮落到了前所未有的地步。尼布甲尼撒曾認可和讚美至高真神，而伯沙撒時代的敬拜中心，已完全變為金、銀、銅等材質製成的假神偶像。巴比倫本身就是一個極度崇拜偶像的城市，擁有數百座神廟和祭壇，這種情況在拿波尼度父子執政期間尤其惡化。</w:t>
      </w:r>
    </w:p>
    <w:p w14:paraId="1B584670" w14:textId="1778CD01" w:rsidR="00D81B13" w:rsidRPr="00AA5322" w:rsidRDefault="006A26D2" w:rsidP="006A26D2">
      <w:pPr>
        <w:rPr>
          <w:rFonts w:asciiTheme="majorBidi" w:hAnsiTheme="majorBidi" w:cstheme="majorBidi"/>
        </w:rPr>
      </w:pPr>
      <w:r w:rsidRPr="006A26D2">
        <w:rPr>
          <w:rFonts w:asciiTheme="majorBidi" w:hAnsiTheme="majorBidi" w:cstheme="majorBidi" w:hint="eastAsia"/>
        </w:rPr>
        <w:t>經文以此為例，強烈地說明了縱情飲酒的巨大危險。但以理當初堅持不飲用王宮的酒水（見第</w:t>
      </w:r>
      <w:r w:rsidRPr="006A26D2">
        <w:rPr>
          <w:rFonts w:asciiTheme="majorBidi" w:hAnsiTheme="majorBidi" w:cstheme="majorBidi" w:hint="eastAsia"/>
        </w:rPr>
        <w:t xml:space="preserve"> 1 </w:t>
      </w:r>
      <w:r w:rsidRPr="006A26D2">
        <w:rPr>
          <w:rFonts w:asciiTheme="majorBidi" w:hAnsiTheme="majorBidi" w:cstheme="majorBidi" w:hint="eastAsia"/>
        </w:rPr>
        <w:t>章），正是在這樣一個推崇宗教節日狂飲的文化中，保持了警醒與清醒。伯沙撒在酒精催化下，才做出大膽褻瀆至高真神聖物的行為，從而招致了神聖的審判。</w:t>
      </w:r>
    </w:p>
    <w:p w14:paraId="1A2B4226" w14:textId="77777777" w:rsidR="00D81B13" w:rsidRPr="00AA5322" w:rsidRDefault="00D81B13">
      <w:pPr>
        <w:rPr>
          <w:rFonts w:asciiTheme="majorBidi" w:hAnsiTheme="majorBidi" w:cstheme="majorBidi"/>
        </w:rPr>
      </w:pPr>
    </w:p>
    <w:p w14:paraId="654CE0A3" w14:textId="63BBF19A" w:rsidR="00D81B13" w:rsidRPr="00070967" w:rsidRDefault="00D81B13">
      <w:pPr>
        <w:rPr>
          <w:rFonts w:asciiTheme="majorBidi" w:hAnsiTheme="majorBidi" w:cstheme="majorBidi"/>
          <w:b/>
          <w:bCs/>
        </w:rPr>
      </w:pPr>
      <w:r w:rsidRPr="00070967">
        <w:rPr>
          <w:rFonts w:asciiTheme="majorBidi" w:hAnsiTheme="majorBidi" w:cstheme="majorBidi"/>
          <w:b/>
          <w:bCs/>
        </w:rPr>
        <w:t>四、</w:t>
      </w:r>
      <w:r w:rsidR="0045424A" w:rsidRPr="00070967">
        <w:rPr>
          <w:rFonts w:asciiTheme="majorBidi" w:hAnsiTheme="majorBidi" w:cstheme="majorBidi" w:hint="eastAsia"/>
          <w:b/>
          <w:bCs/>
        </w:rPr>
        <w:t>但以理書</w:t>
      </w:r>
      <w:r w:rsidR="0045424A" w:rsidRPr="00070967">
        <w:rPr>
          <w:rFonts w:asciiTheme="majorBidi" w:hAnsiTheme="majorBidi" w:cstheme="majorBidi"/>
          <w:b/>
          <w:bCs/>
        </w:rPr>
        <w:t>5:5~9</w:t>
      </w:r>
      <w:r w:rsidR="0045424A" w:rsidRPr="00070967">
        <w:rPr>
          <w:rFonts w:asciiTheme="majorBidi" w:hAnsiTheme="majorBidi" w:cstheme="majorBidi" w:hint="eastAsia"/>
          <w:b/>
          <w:bCs/>
        </w:rPr>
        <w:t>經文解析</w:t>
      </w:r>
    </w:p>
    <w:p w14:paraId="62E24479" w14:textId="224333BF" w:rsidR="000B0B70" w:rsidRPr="000B0B70" w:rsidRDefault="00C774BF" w:rsidP="000B0B70">
      <w:pPr>
        <w:rPr>
          <w:rFonts w:asciiTheme="majorBidi" w:hAnsiTheme="majorBidi" w:cstheme="majorBidi"/>
        </w:rPr>
      </w:pPr>
      <w:r>
        <w:rPr>
          <w:rFonts w:asciiTheme="majorBidi" w:hAnsiTheme="majorBidi" w:cstheme="majorBidi" w:hint="eastAsia"/>
        </w:rPr>
        <w:t>（一）</w:t>
      </w:r>
      <w:r>
        <w:rPr>
          <w:rFonts w:asciiTheme="majorBidi" w:hAnsiTheme="majorBidi" w:cstheme="majorBidi"/>
        </w:rPr>
        <w:t xml:space="preserve">5:5 </w:t>
      </w:r>
      <w:r w:rsidR="000B0B70" w:rsidRPr="000B0B70">
        <w:rPr>
          <w:rFonts w:asciiTheme="majorBidi" w:hAnsiTheme="majorBidi" w:cstheme="majorBidi" w:hint="eastAsia"/>
        </w:rPr>
        <w:t>這節經文的核心是在描述伯沙撒王看到「牆上的手寫字」這一異象。</w:t>
      </w:r>
    </w:p>
    <w:p w14:paraId="1D69B33F" w14:textId="77777777" w:rsidR="000B0B70" w:rsidRPr="000B0B70" w:rsidRDefault="000B0B70" w:rsidP="000B0B70">
      <w:pPr>
        <w:rPr>
          <w:rFonts w:asciiTheme="majorBidi" w:hAnsiTheme="majorBidi" w:cstheme="majorBidi"/>
        </w:rPr>
      </w:pPr>
      <w:r w:rsidRPr="000B0B70">
        <w:rPr>
          <w:rFonts w:asciiTheme="majorBidi" w:hAnsiTheme="majorBidi" w:cstheme="majorBidi" w:hint="eastAsia"/>
        </w:rPr>
        <w:t xml:space="preserve">1. </w:t>
      </w:r>
      <w:r w:rsidRPr="000B0B70">
        <w:rPr>
          <w:rFonts w:asciiTheme="majorBidi" w:hAnsiTheme="majorBidi" w:cstheme="majorBidi" w:hint="eastAsia"/>
        </w:rPr>
        <w:t>「當時」（在那瞬間）</w:t>
      </w:r>
    </w:p>
    <w:p w14:paraId="6A743704" w14:textId="3A685C52" w:rsidR="000B0B70" w:rsidRPr="000B0B70" w:rsidRDefault="000B0B70" w:rsidP="000B0B70">
      <w:pPr>
        <w:rPr>
          <w:rFonts w:asciiTheme="majorBidi" w:hAnsiTheme="majorBidi" w:cstheme="majorBidi"/>
        </w:rPr>
      </w:pPr>
      <w:r w:rsidRPr="000B0B70">
        <w:rPr>
          <w:rFonts w:asciiTheme="majorBidi" w:hAnsiTheme="majorBidi" w:cstheme="majorBidi" w:hint="eastAsia"/>
        </w:rPr>
        <w:t>這個詞強調事件發生的即刻性。在《但以理書》中，這個詞彙也多次用於描述立即的行動或懲罰（例如</w:t>
      </w:r>
      <w:r w:rsidRPr="000B0B70">
        <w:rPr>
          <w:rFonts w:asciiTheme="majorBidi" w:hAnsiTheme="majorBidi" w:cstheme="majorBidi" w:hint="eastAsia"/>
        </w:rPr>
        <w:t xml:space="preserve"> 3:6 </w:t>
      </w:r>
      <w:r w:rsidRPr="000B0B70">
        <w:rPr>
          <w:rFonts w:asciiTheme="majorBidi" w:hAnsiTheme="majorBidi" w:cstheme="majorBidi" w:hint="eastAsia"/>
        </w:rPr>
        <w:t>和</w:t>
      </w:r>
      <w:r w:rsidRPr="000B0B70">
        <w:rPr>
          <w:rFonts w:asciiTheme="majorBidi" w:hAnsiTheme="majorBidi" w:cstheme="majorBidi" w:hint="eastAsia"/>
        </w:rPr>
        <w:t xml:space="preserve"> 3:15 </w:t>
      </w:r>
      <w:r w:rsidRPr="000B0B70">
        <w:rPr>
          <w:rFonts w:asciiTheme="majorBidi" w:hAnsiTheme="majorBidi" w:cstheme="majorBidi" w:hint="eastAsia"/>
        </w:rPr>
        <w:t>的「立時」）。這種快速的反應是民間傳說體裁的特色之一。它呼應了第</w:t>
      </w:r>
      <w:r w:rsidRPr="000B0B70">
        <w:rPr>
          <w:rFonts w:asciiTheme="majorBidi" w:hAnsiTheme="majorBidi" w:cstheme="majorBidi" w:hint="eastAsia"/>
        </w:rPr>
        <w:t xml:space="preserve"> 4 </w:t>
      </w:r>
      <w:r w:rsidRPr="000B0B70">
        <w:rPr>
          <w:rFonts w:asciiTheme="majorBidi" w:hAnsiTheme="majorBidi" w:cstheme="majorBidi" w:hint="eastAsia"/>
        </w:rPr>
        <w:t>章中尼布甲尼撒王還在說話時，審判就已經從天上降下的情景。</w:t>
      </w:r>
    </w:p>
    <w:p w14:paraId="076F73FE" w14:textId="77777777" w:rsidR="000B0B70" w:rsidRPr="000B0B70" w:rsidRDefault="000B0B70" w:rsidP="000B0B70">
      <w:pPr>
        <w:rPr>
          <w:rFonts w:asciiTheme="majorBidi" w:hAnsiTheme="majorBidi" w:cstheme="majorBidi"/>
        </w:rPr>
      </w:pPr>
      <w:r w:rsidRPr="000B0B70">
        <w:rPr>
          <w:rFonts w:asciiTheme="majorBidi" w:hAnsiTheme="majorBidi" w:cstheme="majorBidi" w:hint="eastAsia"/>
        </w:rPr>
        <w:t xml:space="preserve">2. </w:t>
      </w:r>
      <w:r w:rsidRPr="000B0B70">
        <w:rPr>
          <w:rFonts w:asciiTheme="majorBidi" w:hAnsiTheme="majorBidi" w:cstheme="majorBidi" w:hint="eastAsia"/>
        </w:rPr>
        <w:t>人的手指（</w:t>
      </w:r>
      <w:r w:rsidRPr="000B0B70">
        <w:rPr>
          <w:rFonts w:asciiTheme="majorBidi" w:hAnsiTheme="majorBidi" w:cstheme="majorBidi" w:hint="eastAsia"/>
        </w:rPr>
        <w:t>fingers of a human hand</w:t>
      </w:r>
      <w:r w:rsidRPr="000B0B70">
        <w:rPr>
          <w:rFonts w:asciiTheme="majorBidi" w:hAnsiTheme="majorBidi" w:cstheme="majorBidi" w:hint="eastAsia"/>
        </w:rPr>
        <w:t>）</w:t>
      </w:r>
    </w:p>
    <w:p w14:paraId="6E9BF473" w14:textId="0724EBD9" w:rsidR="000B0B70" w:rsidRPr="000B0B70" w:rsidRDefault="000B0B70" w:rsidP="000B0B70">
      <w:pPr>
        <w:rPr>
          <w:rFonts w:asciiTheme="majorBidi" w:hAnsiTheme="majorBidi" w:cstheme="majorBidi"/>
        </w:rPr>
      </w:pPr>
      <w:r w:rsidRPr="000B0B70">
        <w:rPr>
          <w:rFonts w:asciiTheme="majorBidi" w:hAnsiTheme="majorBidi" w:cstheme="majorBidi" w:hint="eastAsia"/>
        </w:rPr>
        <w:t>國王看到的是一隻斷開的手在牆上寫字，這仍然是文學中最令人難忘和毛骨悚然的形象之一。有學者將此與上帝的手指相比較（例如降瘟疫或寫法版），暗示這力量源於神聖，但這次是以可見的方式呈現。作者故意不交代這隻手的主人，是一種藝術手法，讓讀者和國王一樣，對於這突如其來的景象既無從知曉來源，也不知道內容。這也讓人聯想到第</w:t>
      </w:r>
      <w:r w:rsidRPr="000B0B70">
        <w:rPr>
          <w:rFonts w:asciiTheme="majorBidi" w:hAnsiTheme="majorBidi" w:cstheme="majorBidi" w:hint="eastAsia"/>
        </w:rPr>
        <w:t xml:space="preserve"> 3 </w:t>
      </w:r>
      <w:r w:rsidRPr="000B0B70">
        <w:rPr>
          <w:rFonts w:asciiTheme="majorBidi" w:hAnsiTheme="majorBidi" w:cstheme="majorBidi" w:hint="eastAsia"/>
        </w:rPr>
        <w:t>章火窯中神秘的「第四個人物」。</w:t>
      </w:r>
    </w:p>
    <w:p w14:paraId="6FFDCA79" w14:textId="77777777" w:rsidR="000B0B70" w:rsidRPr="000B0B70" w:rsidRDefault="000B0B70" w:rsidP="000B0B70">
      <w:pPr>
        <w:rPr>
          <w:rFonts w:asciiTheme="majorBidi" w:hAnsiTheme="majorBidi" w:cstheme="majorBidi"/>
        </w:rPr>
      </w:pPr>
      <w:r w:rsidRPr="000B0B70">
        <w:rPr>
          <w:rFonts w:asciiTheme="majorBidi" w:hAnsiTheme="majorBidi" w:cstheme="majorBidi" w:hint="eastAsia"/>
        </w:rPr>
        <w:t xml:space="preserve">3. </w:t>
      </w:r>
      <w:r w:rsidRPr="000B0B70">
        <w:rPr>
          <w:rFonts w:asciiTheme="majorBidi" w:hAnsiTheme="majorBidi" w:cstheme="majorBidi" w:hint="eastAsia"/>
        </w:rPr>
        <w:t>對著燈臺（</w:t>
      </w:r>
      <w:r w:rsidRPr="000B0B70">
        <w:rPr>
          <w:rFonts w:asciiTheme="majorBidi" w:hAnsiTheme="majorBidi" w:cstheme="majorBidi" w:hint="eastAsia"/>
        </w:rPr>
        <w:t>opposite the lampstand</w:t>
      </w:r>
      <w:r w:rsidRPr="000B0B70">
        <w:rPr>
          <w:rFonts w:asciiTheme="majorBidi" w:hAnsiTheme="majorBidi" w:cstheme="majorBidi" w:hint="eastAsia"/>
        </w:rPr>
        <w:t>）</w:t>
      </w:r>
    </w:p>
    <w:p w14:paraId="14DA0168" w14:textId="2E78A5EC" w:rsidR="000B0B70" w:rsidRPr="000B0B70" w:rsidRDefault="000B0B70" w:rsidP="000B0B70">
      <w:pPr>
        <w:rPr>
          <w:rFonts w:asciiTheme="majorBidi" w:hAnsiTheme="majorBidi" w:cstheme="majorBidi"/>
        </w:rPr>
      </w:pPr>
      <w:r w:rsidRPr="000B0B70">
        <w:rPr>
          <w:rFonts w:asciiTheme="majorBidi" w:hAnsiTheme="majorBidi" w:cstheme="majorBidi" w:hint="eastAsia"/>
        </w:rPr>
        <w:lastRenderedPageBreak/>
        <w:t>手寫字的位置被特意安排在燈臺的對面。這個細節的目的是為了增強視覺效果：要麼是讓字跡獲得充足光線而清晰可見，要麼是為了讓它呈現出牆上影子的奇異感。表示燈臺的詞彙的詞源有爭議，雖然多數認為來自波斯語，但也有學者主張它源於一個意為「清晰」或「明亮」的詞。</w:t>
      </w:r>
    </w:p>
    <w:p w14:paraId="0A74A942" w14:textId="77777777" w:rsidR="000B0B70" w:rsidRPr="000B0B70" w:rsidRDefault="000B0B70" w:rsidP="000B0B70">
      <w:pPr>
        <w:rPr>
          <w:rFonts w:asciiTheme="majorBidi" w:hAnsiTheme="majorBidi" w:cstheme="majorBidi"/>
        </w:rPr>
      </w:pPr>
      <w:r w:rsidRPr="000B0B70">
        <w:rPr>
          <w:rFonts w:asciiTheme="majorBidi" w:hAnsiTheme="majorBidi" w:cstheme="majorBidi" w:hint="eastAsia"/>
        </w:rPr>
        <w:t xml:space="preserve">4. </w:t>
      </w:r>
      <w:r w:rsidRPr="000B0B70">
        <w:rPr>
          <w:rFonts w:asciiTheme="majorBidi" w:hAnsiTheme="majorBidi" w:cstheme="majorBidi" w:hint="eastAsia"/>
        </w:rPr>
        <w:t>王看見那手（</w:t>
      </w:r>
      <w:r w:rsidRPr="000B0B70">
        <w:rPr>
          <w:rFonts w:asciiTheme="majorBidi" w:hAnsiTheme="majorBidi" w:cstheme="majorBidi" w:hint="eastAsia"/>
        </w:rPr>
        <w:t>the king saw the hand</w:t>
      </w:r>
      <w:r w:rsidRPr="000B0B70">
        <w:rPr>
          <w:rFonts w:asciiTheme="majorBidi" w:hAnsiTheme="majorBidi" w:cstheme="majorBidi" w:hint="eastAsia"/>
        </w:rPr>
        <w:t>）</w:t>
      </w:r>
    </w:p>
    <w:p w14:paraId="59B01C30" w14:textId="388DFE7A" w:rsidR="00D81B13" w:rsidRPr="00AA5322" w:rsidRDefault="000B0B70" w:rsidP="000B0B70">
      <w:pPr>
        <w:rPr>
          <w:rFonts w:asciiTheme="majorBidi" w:hAnsiTheme="majorBidi" w:cstheme="majorBidi"/>
        </w:rPr>
      </w:pPr>
      <w:r w:rsidRPr="000B0B70">
        <w:rPr>
          <w:rFonts w:asciiTheme="majorBidi" w:hAnsiTheme="majorBidi" w:cstheme="majorBidi" w:hint="eastAsia"/>
        </w:rPr>
        <w:t>經文使用的</w:t>
      </w:r>
      <w:r w:rsidRPr="000B0B70">
        <w:rPr>
          <w:rFonts w:asciiTheme="majorBidi" w:hAnsiTheme="majorBidi" w:cstheme="majorBidi" w:hint="eastAsia"/>
        </w:rPr>
        <w:t>kaf</w:t>
      </w:r>
      <w:r w:rsidRPr="000B0B70">
        <w:rPr>
          <w:rFonts w:asciiTheme="majorBidi" w:hAnsiTheme="majorBidi" w:cstheme="majorBidi" w:hint="eastAsia"/>
        </w:rPr>
        <w:t>這個希伯來詞，指的是手腕以下的手掌部分。學者將這理解為「一隻被切斷的手」，這種解釋準確地捕捉並傳達了這個異象所帶來的強烈怪異感和驚恐氣氛。</w:t>
      </w:r>
    </w:p>
    <w:p w14:paraId="3E3C4AC2" w14:textId="77777777" w:rsidR="00762C7F" w:rsidRPr="00762C7F" w:rsidRDefault="00F521C6" w:rsidP="00762C7F">
      <w:pPr>
        <w:rPr>
          <w:rFonts w:asciiTheme="majorBidi" w:hAnsiTheme="majorBidi" w:cstheme="majorBidi"/>
        </w:rPr>
      </w:pPr>
      <w:r>
        <w:rPr>
          <w:rFonts w:asciiTheme="majorBidi" w:hAnsiTheme="majorBidi" w:cstheme="majorBidi" w:hint="eastAsia"/>
        </w:rPr>
        <w:t>（二）</w:t>
      </w:r>
      <w:r>
        <w:rPr>
          <w:rFonts w:asciiTheme="majorBidi" w:hAnsiTheme="majorBidi" w:cstheme="majorBidi"/>
        </w:rPr>
        <w:t>5:6</w:t>
      </w:r>
      <w:r w:rsidR="00762C7F">
        <w:rPr>
          <w:rFonts w:asciiTheme="majorBidi" w:hAnsiTheme="majorBidi" w:cstheme="majorBidi"/>
        </w:rPr>
        <w:t xml:space="preserve"> </w:t>
      </w:r>
      <w:r w:rsidR="00762C7F" w:rsidRPr="00762C7F">
        <w:rPr>
          <w:rFonts w:asciiTheme="majorBidi" w:hAnsiTheme="majorBidi" w:cstheme="majorBidi" w:hint="eastAsia"/>
        </w:rPr>
        <w:t>這節經文在描述「伯沙撒王的極度恐慌」。</w:t>
      </w:r>
    </w:p>
    <w:p w14:paraId="2A0CC208" w14:textId="77777777" w:rsidR="00762C7F" w:rsidRPr="00762C7F" w:rsidRDefault="00762C7F" w:rsidP="00762C7F">
      <w:pPr>
        <w:rPr>
          <w:rFonts w:asciiTheme="majorBidi" w:hAnsiTheme="majorBidi" w:cstheme="majorBidi"/>
        </w:rPr>
      </w:pPr>
      <w:r w:rsidRPr="00762C7F">
        <w:rPr>
          <w:rFonts w:asciiTheme="majorBidi" w:hAnsiTheme="majorBidi" w:cstheme="majorBidi" w:hint="eastAsia"/>
        </w:rPr>
        <w:t xml:space="preserve">1. </w:t>
      </w:r>
      <w:r w:rsidRPr="00762C7F">
        <w:rPr>
          <w:rFonts w:asciiTheme="majorBidi" w:hAnsiTheme="majorBidi" w:cstheme="majorBidi" w:hint="eastAsia"/>
        </w:rPr>
        <w:t>王狀態的劇變</w:t>
      </w:r>
    </w:p>
    <w:p w14:paraId="467C774F" w14:textId="77777777" w:rsidR="00762C7F" w:rsidRPr="00762C7F" w:rsidRDefault="00762C7F" w:rsidP="00762C7F">
      <w:pPr>
        <w:rPr>
          <w:rFonts w:asciiTheme="majorBidi" w:hAnsiTheme="majorBidi" w:cstheme="majorBidi"/>
        </w:rPr>
      </w:pPr>
      <w:r w:rsidRPr="00762C7F">
        <w:rPr>
          <w:rFonts w:asciiTheme="majorBidi" w:hAnsiTheme="majorBidi" w:cstheme="majorBidi" w:hint="eastAsia"/>
        </w:rPr>
        <w:t xml:space="preserve">(1) </w:t>
      </w:r>
      <w:r w:rsidRPr="00762C7F">
        <w:rPr>
          <w:rFonts w:asciiTheme="majorBidi" w:hAnsiTheme="majorBidi" w:cstheme="majorBidi" w:hint="eastAsia"/>
        </w:rPr>
        <w:t>戲劇性的反差：經文描述伯沙撒王從原本驕傲自大、沉浸於奢華享樂的狀態，突然轉變為全身癱軟、面容失色。這種從極端狂妄到極端崩潰的瞬間轉變，帶來了強烈的戲劇性。</w:t>
      </w:r>
    </w:p>
    <w:p w14:paraId="2FF9F9B3" w14:textId="77777777" w:rsidR="00762C7F" w:rsidRPr="00762C7F" w:rsidRDefault="00762C7F" w:rsidP="00762C7F">
      <w:pPr>
        <w:rPr>
          <w:rFonts w:asciiTheme="majorBidi" w:hAnsiTheme="majorBidi" w:cstheme="majorBidi"/>
        </w:rPr>
      </w:pPr>
      <w:r w:rsidRPr="00762C7F">
        <w:rPr>
          <w:rFonts w:asciiTheme="majorBidi" w:hAnsiTheme="majorBidi" w:cstheme="majorBidi" w:hint="eastAsia"/>
        </w:rPr>
        <w:t xml:space="preserve">(2) </w:t>
      </w:r>
      <w:r w:rsidRPr="00762C7F">
        <w:rPr>
          <w:rFonts w:asciiTheme="majorBidi" w:hAnsiTheme="majorBidi" w:cstheme="majorBidi" w:hint="eastAsia"/>
        </w:rPr>
        <w:t>與但以理的比較：雖然先知但以理在看到異象時（特別是</w:t>
      </w:r>
      <w:r w:rsidRPr="00762C7F">
        <w:rPr>
          <w:rFonts w:asciiTheme="majorBidi" w:hAnsiTheme="majorBidi" w:cstheme="majorBidi" w:hint="eastAsia"/>
        </w:rPr>
        <w:t xml:space="preserve"> 10:8</w:t>
      </w:r>
      <w:r w:rsidRPr="00762C7F">
        <w:rPr>
          <w:rFonts w:asciiTheme="majorBidi" w:hAnsiTheme="majorBidi" w:cstheme="majorBidi" w:hint="eastAsia"/>
        </w:rPr>
        <w:t>）也會有極端的生理反應，但聖經從來沒有像描述伯沙撒這樣，如此生動細膩地描寫他的恐慌。</w:t>
      </w:r>
    </w:p>
    <w:p w14:paraId="23ED265D" w14:textId="77777777" w:rsidR="00762C7F" w:rsidRPr="00762C7F" w:rsidRDefault="00762C7F" w:rsidP="00762C7F">
      <w:pPr>
        <w:rPr>
          <w:rFonts w:asciiTheme="majorBidi" w:hAnsiTheme="majorBidi" w:cstheme="majorBidi"/>
        </w:rPr>
      </w:pPr>
      <w:r w:rsidRPr="00762C7F">
        <w:rPr>
          <w:rFonts w:asciiTheme="majorBidi" w:hAnsiTheme="majorBidi" w:cstheme="majorBidi" w:hint="eastAsia"/>
        </w:rPr>
        <w:t xml:space="preserve">2. </w:t>
      </w:r>
      <w:r w:rsidRPr="00762C7F">
        <w:rPr>
          <w:rFonts w:asciiTheme="majorBidi" w:hAnsiTheme="majorBidi" w:cstheme="majorBidi" w:hint="eastAsia"/>
        </w:rPr>
        <w:t>恐懼的表現與聖經先例</w:t>
      </w:r>
    </w:p>
    <w:p w14:paraId="5BE58B8F" w14:textId="77777777" w:rsidR="00762C7F" w:rsidRPr="00762C7F" w:rsidRDefault="00762C7F" w:rsidP="00762C7F">
      <w:pPr>
        <w:rPr>
          <w:rFonts w:asciiTheme="majorBidi" w:hAnsiTheme="majorBidi" w:cstheme="majorBidi"/>
        </w:rPr>
      </w:pPr>
      <w:r w:rsidRPr="00762C7F">
        <w:rPr>
          <w:rFonts w:asciiTheme="majorBidi" w:hAnsiTheme="majorBidi" w:cstheme="majorBidi" w:hint="eastAsia"/>
        </w:rPr>
        <w:t xml:space="preserve">(1) </w:t>
      </w:r>
      <w:r w:rsidRPr="00762C7F">
        <w:rPr>
          <w:rFonts w:asciiTheme="majorBidi" w:hAnsiTheme="majorBidi" w:cstheme="majorBidi" w:hint="eastAsia"/>
        </w:rPr>
        <w:t>相似的描述：王臉色和表情的變化，可以對比第</w:t>
      </w:r>
      <w:r w:rsidRPr="00762C7F">
        <w:rPr>
          <w:rFonts w:asciiTheme="majorBidi" w:hAnsiTheme="majorBidi" w:cstheme="majorBidi" w:hint="eastAsia"/>
        </w:rPr>
        <w:t xml:space="preserve"> 3 </w:t>
      </w:r>
      <w:r w:rsidRPr="00762C7F">
        <w:rPr>
          <w:rFonts w:asciiTheme="majorBidi" w:hAnsiTheme="majorBidi" w:cstheme="majorBidi" w:hint="eastAsia"/>
        </w:rPr>
        <w:t>章中尼布甲尼撒王發怒時「變了臉色」的描寫。</w:t>
      </w:r>
    </w:p>
    <w:p w14:paraId="4007640D" w14:textId="1027DB9F" w:rsidR="00D81B13" w:rsidRPr="00AA5322" w:rsidRDefault="00762C7F" w:rsidP="00762C7F">
      <w:pPr>
        <w:rPr>
          <w:rFonts w:asciiTheme="majorBidi" w:hAnsiTheme="majorBidi" w:cstheme="majorBidi"/>
        </w:rPr>
      </w:pPr>
      <w:r w:rsidRPr="00762C7F">
        <w:rPr>
          <w:rFonts w:asciiTheme="majorBidi" w:hAnsiTheme="majorBidi" w:cstheme="majorBidi" w:hint="eastAsia"/>
        </w:rPr>
        <w:t xml:space="preserve">(2) </w:t>
      </w:r>
      <w:r w:rsidRPr="00762C7F">
        <w:rPr>
          <w:rFonts w:asciiTheme="majorBidi" w:hAnsiTheme="majorBidi" w:cstheme="majorBidi" w:hint="eastAsia"/>
        </w:rPr>
        <w:t>聖經中的恐慌：這種極度恐慌的生理反應，在其他聖經經文（如賽</w:t>
      </w:r>
      <w:r w:rsidRPr="00762C7F">
        <w:rPr>
          <w:rFonts w:asciiTheme="majorBidi" w:hAnsiTheme="majorBidi" w:cstheme="majorBidi" w:hint="eastAsia"/>
        </w:rPr>
        <w:t>21:3</w:t>
      </w:r>
      <w:r w:rsidRPr="00762C7F">
        <w:rPr>
          <w:rFonts w:asciiTheme="majorBidi" w:hAnsiTheme="majorBidi" w:cstheme="majorBidi" w:hint="eastAsia"/>
        </w:rPr>
        <w:t>、結</w:t>
      </w:r>
      <w:r w:rsidRPr="00762C7F">
        <w:rPr>
          <w:rFonts w:asciiTheme="majorBidi" w:hAnsiTheme="majorBidi" w:cstheme="majorBidi" w:hint="eastAsia"/>
        </w:rPr>
        <w:t xml:space="preserve">21:7 </w:t>
      </w:r>
      <w:r w:rsidRPr="00762C7F">
        <w:rPr>
          <w:rFonts w:asciiTheme="majorBidi" w:hAnsiTheme="majorBidi" w:cstheme="majorBidi" w:hint="eastAsia"/>
        </w:rPr>
        <w:t>等）中，也常被用來描述人們面對危險或審判時的極端狀態。</w:t>
      </w:r>
    </w:p>
    <w:p w14:paraId="489D2C73" w14:textId="593AD4C3" w:rsidR="00C74D23" w:rsidRPr="00C74D23" w:rsidRDefault="00762C7F" w:rsidP="00C74D23">
      <w:pPr>
        <w:rPr>
          <w:rFonts w:asciiTheme="majorBidi" w:hAnsiTheme="majorBidi" w:cstheme="majorBidi"/>
        </w:rPr>
      </w:pPr>
      <w:r>
        <w:rPr>
          <w:rFonts w:asciiTheme="majorBidi" w:hAnsiTheme="majorBidi" w:cstheme="majorBidi" w:hint="eastAsia"/>
        </w:rPr>
        <w:t>（三）</w:t>
      </w:r>
      <w:r>
        <w:rPr>
          <w:rFonts w:asciiTheme="majorBidi" w:hAnsiTheme="majorBidi" w:cstheme="majorBidi"/>
        </w:rPr>
        <w:t xml:space="preserve">5:7 </w:t>
      </w:r>
      <w:r w:rsidR="00C74D23" w:rsidRPr="00C74D23">
        <w:rPr>
          <w:rFonts w:asciiTheme="majorBidi" w:hAnsiTheme="majorBidi" w:cstheme="majorBidi" w:hint="eastAsia"/>
        </w:rPr>
        <w:t>這一節經文在說明：王在看到牆上字跡後，立刻大聲喊叫召喚驅邪者和術士（用法術的和迦勒底人並觀兆的）進入宮廷，要求他們「解釋異象的意思」。這裡的「解釋」需要一種特殊的解讀技巧，目的不僅是破解文字含義，更是要消除預兆帶來的邪惡影響。</w:t>
      </w:r>
    </w:p>
    <w:p w14:paraId="50BF0D92" w14:textId="77777777" w:rsidR="00C74D23" w:rsidRPr="00C74D23" w:rsidRDefault="00C74D23" w:rsidP="00C74D23">
      <w:pPr>
        <w:rPr>
          <w:rFonts w:asciiTheme="majorBidi" w:hAnsiTheme="majorBidi" w:cstheme="majorBidi"/>
        </w:rPr>
      </w:pPr>
      <w:r w:rsidRPr="00C74D23">
        <w:rPr>
          <w:rFonts w:asciiTheme="majorBidi" w:hAnsiTheme="majorBidi" w:cstheme="majorBidi" w:hint="eastAsia"/>
        </w:rPr>
        <w:t>為了重賞能夠成功解讀的賢士，國王承諾了三項至高無上的獎勵：</w:t>
      </w:r>
    </w:p>
    <w:p w14:paraId="4C78730E" w14:textId="77777777" w:rsidR="00C74D23" w:rsidRPr="00C74D23" w:rsidRDefault="00C74D23" w:rsidP="00C74D23">
      <w:pPr>
        <w:rPr>
          <w:rFonts w:asciiTheme="majorBidi" w:hAnsiTheme="majorBidi" w:cstheme="majorBidi"/>
        </w:rPr>
      </w:pPr>
      <w:r w:rsidRPr="00C74D23">
        <w:rPr>
          <w:rFonts w:asciiTheme="majorBidi" w:hAnsiTheme="majorBidi" w:cstheme="majorBidi" w:hint="eastAsia"/>
        </w:rPr>
        <w:t xml:space="preserve">1. </w:t>
      </w:r>
      <w:r w:rsidRPr="00C74D23">
        <w:rPr>
          <w:rFonts w:asciiTheme="majorBidi" w:hAnsiTheme="majorBidi" w:cstheme="majorBidi" w:hint="eastAsia"/>
        </w:rPr>
        <w:t>身穿紫袍：紫色是王室的專屬顏色，是古代最高的榮譽象徵。這種以紫色衣袍作為獎勵的習俗，尤其體現了波斯和米底亞（瑪代）文化的影響，在後來的</w:t>
      </w:r>
      <w:r w:rsidRPr="00C74D23">
        <w:rPr>
          <w:rFonts w:asciiTheme="majorBidi" w:hAnsiTheme="majorBidi" w:cstheme="majorBidi" w:hint="eastAsia"/>
        </w:rPr>
        <w:lastRenderedPageBreak/>
        <w:t>馬喀比時期也成為王賜予高官的常見做法。</w:t>
      </w:r>
    </w:p>
    <w:p w14:paraId="43E2B1D5" w14:textId="77777777" w:rsidR="00C74D23" w:rsidRPr="00C74D23" w:rsidRDefault="00C74D23" w:rsidP="00C74D23">
      <w:pPr>
        <w:rPr>
          <w:rFonts w:asciiTheme="majorBidi" w:hAnsiTheme="majorBidi" w:cstheme="majorBidi"/>
        </w:rPr>
      </w:pPr>
      <w:r w:rsidRPr="00C74D23">
        <w:rPr>
          <w:rFonts w:asciiTheme="majorBidi" w:hAnsiTheme="majorBidi" w:cstheme="majorBidi" w:hint="eastAsia"/>
        </w:rPr>
        <w:t xml:space="preserve">2. </w:t>
      </w:r>
      <w:r w:rsidRPr="00C74D23">
        <w:rPr>
          <w:rFonts w:asciiTheme="majorBidi" w:hAnsiTheme="majorBidi" w:cstheme="majorBidi" w:hint="eastAsia"/>
        </w:rPr>
        <w:t>頸上戴著金鍊：贈送金鍊是王授權和賜予恩寵的典型方式，如法老賜予約瑟。這也是米底亞和波斯人的文化特徵，表示金鍊的詞彙甚至源自波斯語。</w:t>
      </w:r>
    </w:p>
    <w:p w14:paraId="768EDB73" w14:textId="6ACD18BC" w:rsidR="00D81B13" w:rsidRPr="00AA5322" w:rsidRDefault="00C74D23" w:rsidP="00C74D23">
      <w:pPr>
        <w:rPr>
          <w:rFonts w:asciiTheme="majorBidi" w:hAnsiTheme="majorBidi" w:cstheme="majorBidi"/>
        </w:rPr>
      </w:pPr>
      <w:r w:rsidRPr="00C74D23">
        <w:rPr>
          <w:rFonts w:asciiTheme="majorBidi" w:hAnsiTheme="majorBidi" w:cstheme="majorBidi" w:hint="eastAsia"/>
        </w:rPr>
        <w:t xml:space="preserve">3. </w:t>
      </w:r>
      <w:r w:rsidRPr="00C74D23">
        <w:rPr>
          <w:rFonts w:asciiTheme="majorBidi" w:hAnsiTheme="majorBidi" w:cstheme="majorBidi" w:hint="eastAsia"/>
        </w:rPr>
        <w:t>擁有第三位總督的權力：這個職位可以被理解為「位居第三的權柄」或「三頭統治者」。雖然有學者認為這可能呼應了歷史上伯沙撒作為王國第二把手的地位，但就故事本身而言，這個頭銜代表的是極高的權力職位。這個職位的希伯來文原詞原本指戰車上的第三人，後來演變為高級宮廷或軍事官員，失去了它數字上的意義。這個概念也可能與但以理書第</w:t>
      </w:r>
      <w:r w:rsidRPr="00C74D23">
        <w:rPr>
          <w:rFonts w:asciiTheme="majorBidi" w:hAnsiTheme="majorBidi" w:cstheme="majorBidi" w:hint="eastAsia"/>
        </w:rPr>
        <w:t xml:space="preserve"> 6 </w:t>
      </w:r>
      <w:r w:rsidRPr="00C74D23">
        <w:rPr>
          <w:rFonts w:asciiTheme="majorBidi" w:hAnsiTheme="majorBidi" w:cstheme="majorBidi" w:hint="eastAsia"/>
        </w:rPr>
        <w:t>章中，但以理被任命為三位總長之一的設定有所聯繫。</w:t>
      </w:r>
    </w:p>
    <w:p w14:paraId="34656500" w14:textId="77777777" w:rsidR="00C74D23" w:rsidRPr="00C74D23" w:rsidRDefault="00C74D23" w:rsidP="00C74D23">
      <w:pPr>
        <w:rPr>
          <w:rFonts w:asciiTheme="majorBidi" w:hAnsiTheme="majorBidi" w:cstheme="majorBidi"/>
        </w:rPr>
      </w:pPr>
      <w:r>
        <w:rPr>
          <w:rFonts w:asciiTheme="majorBidi" w:hAnsiTheme="majorBidi" w:cstheme="majorBidi" w:hint="eastAsia"/>
        </w:rPr>
        <w:t>（四）</w:t>
      </w:r>
      <w:r>
        <w:rPr>
          <w:rFonts w:asciiTheme="majorBidi" w:hAnsiTheme="majorBidi" w:cstheme="majorBidi"/>
        </w:rPr>
        <w:t xml:space="preserve">5:8 </w:t>
      </w:r>
      <w:r w:rsidRPr="00C74D23">
        <w:rPr>
          <w:rFonts w:asciiTheme="majorBidi" w:hAnsiTheme="majorBidi" w:cstheme="majorBidi" w:hint="eastAsia"/>
        </w:rPr>
        <w:t>這節經文在描述「國王的術士們無法解讀」。</w:t>
      </w:r>
    </w:p>
    <w:p w14:paraId="2DC8B37B" w14:textId="45B8BB8D" w:rsidR="00C74D23" w:rsidRPr="00C74D23" w:rsidRDefault="00C74D23" w:rsidP="00C74D23">
      <w:pPr>
        <w:rPr>
          <w:rFonts w:asciiTheme="majorBidi" w:hAnsiTheme="majorBidi" w:cstheme="majorBidi"/>
        </w:rPr>
      </w:pPr>
      <w:r w:rsidRPr="00C74D23">
        <w:rPr>
          <w:rFonts w:asciiTheme="majorBidi" w:hAnsiTheme="majorBidi" w:cstheme="majorBidi" w:hint="eastAsia"/>
        </w:rPr>
        <w:t xml:space="preserve">1. </w:t>
      </w:r>
      <w:r w:rsidRPr="00C74D23">
        <w:rPr>
          <w:rFonts w:asciiTheme="majorBidi" w:hAnsiTheme="majorBidi" w:cstheme="majorBidi" w:hint="eastAsia"/>
        </w:rPr>
        <w:t>召集的對象與身份：經文使用了集體名詞來泛指所有被召集的宮廷智者，也就是「王所有的術士」。值得注意的是，在七十士譯本中，提到這群人時，甚至將常出現的「迦勒底人」替換成了「醫士」</w:t>
      </w:r>
      <w:r w:rsidRPr="00C74D23">
        <w:rPr>
          <w:rFonts w:asciiTheme="majorBidi" w:hAnsiTheme="majorBidi" w:cstheme="majorBidi" w:hint="eastAsia"/>
        </w:rPr>
        <w:t>(</w:t>
      </w:r>
      <w:r w:rsidRPr="00C74D23">
        <w:rPr>
          <w:rFonts w:asciiTheme="majorBidi" w:hAnsiTheme="majorBidi" w:cstheme="majorBidi" w:hint="eastAsia"/>
        </w:rPr>
        <w:t>英文稱為“</w:t>
      </w:r>
      <w:r w:rsidRPr="00C74D23">
        <w:rPr>
          <w:rFonts w:asciiTheme="majorBidi" w:hAnsiTheme="majorBidi" w:cstheme="majorBidi" w:hint="eastAsia"/>
        </w:rPr>
        <w:t>medicine men</w:t>
      </w:r>
      <w:r w:rsidRPr="00C74D23">
        <w:rPr>
          <w:rFonts w:asciiTheme="majorBidi" w:hAnsiTheme="majorBidi" w:cstheme="majorBidi" w:hint="eastAsia"/>
        </w:rPr>
        <w:t>”</w:t>
      </w:r>
      <w:r w:rsidRPr="00C74D23">
        <w:rPr>
          <w:rFonts w:asciiTheme="majorBidi" w:hAnsiTheme="majorBidi" w:cstheme="majorBidi" w:hint="eastAsia"/>
        </w:rPr>
        <w:t>)</w:t>
      </w:r>
      <w:r w:rsidRPr="00C74D23">
        <w:rPr>
          <w:rFonts w:asciiTheme="majorBidi" w:hAnsiTheme="majorBidi" w:cstheme="majorBidi" w:hint="eastAsia"/>
        </w:rPr>
        <w:t>，顯示出對這些智慧人具體身份的不同理解。</w:t>
      </w:r>
    </w:p>
    <w:p w14:paraId="63C05CD4" w14:textId="079A4E41" w:rsidR="00D81B13" w:rsidRDefault="00C74D23" w:rsidP="00C74D23">
      <w:pPr>
        <w:rPr>
          <w:rFonts w:asciiTheme="majorBidi" w:hAnsiTheme="majorBidi" w:cstheme="majorBidi"/>
        </w:rPr>
      </w:pPr>
      <w:r w:rsidRPr="00C74D23">
        <w:rPr>
          <w:rFonts w:asciiTheme="majorBidi" w:hAnsiTheme="majorBidi" w:cstheme="majorBidi" w:hint="eastAsia"/>
        </w:rPr>
        <w:t xml:space="preserve">2. </w:t>
      </w:r>
      <w:r w:rsidRPr="00C74D23">
        <w:rPr>
          <w:rFonts w:asciiTheme="majorBidi" w:hAnsiTheme="majorBidi" w:cstheme="majorBidi" w:hint="eastAsia"/>
        </w:rPr>
        <w:t>失敗的真正原因：經文雖然直譯為這些術士「不能讀」牆上的字，但更精確的理解是，他們無法領會或解釋這些詞語的真正意義。《七十士譯本》也只說他們「不能解釋」，這更為合理。他們的失敗不在於不認識文字，也不是因為文字被加密，而是因為文字所隱藏的奧祕對他們而言是完全不可觸及的。因此，牆上的字跡就像第</w:t>
      </w:r>
      <w:r w:rsidRPr="00C74D23">
        <w:rPr>
          <w:rFonts w:asciiTheme="majorBidi" w:hAnsiTheme="majorBidi" w:cstheme="majorBidi" w:hint="eastAsia"/>
        </w:rPr>
        <w:t xml:space="preserve"> 2 </w:t>
      </w:r>
      <w:r w:rsidRPr="00C74D23">
        <w:rPr>
          <w:rFonts w:asciiTheme="majorBidi" w:hAnsiTheme="majorBidi" w:cstheme="majorBidi" w:hint="eastAsia"/>
        </w:rPr>
        <w:t>章中國王的夢一樣，是一個只有特定人物才能揭示的謎團，這些巴比倫的智者無能為力。</w:t>
      </w:r>
    </w:p>
    <w:p w14:paraId="76257C4E" w14:textId="77777777" w:rsidR="005C1976" w:rsidRPr="005C1976" w:rsidRDefault="00C74D23" w:rsidP="005C1976">
      <w:pPr>
        <w:rPr>
          <w:rFonts w:asciiTheme="majorBidi" w:hAnsiTheme="majorBidi" w:cstheme="majorBidi"/>
        </w:rPr>
      </w:pPr>
      <w:r>
        <w:rPr>
          <w:rFonts w:asciiTheme="majorBidi" w:hAnsiTheme="majorBidi" w:cstheme="majorBidi" w:hint="eastAsia"/>
        </w:rPr>
        <w:t>（五）</w:t>
      </w:r>
      <w:r>
        <w:rPr>
          <w:rFonts w:asciiTheme="majorBidi" w:hAnsiTheme="majorBidi" w:cstheme="majorBidi"/>
        </w:rPr>
        <w:t xml:space="preserve">5:9 </w:t>
      </w:r>
      <w:r w:rsidR="005C1976" w:rsidRPr="005C1976">
        <w:rPr>
          <w:rFonts w:asciiTheme="majorBidi" w:hAnsiTheme="majorBidi" w:cstheme="majorBidi" w:hint="eastAsia"/>
        </w:rPr>
        <w:t>這節經文在說明「國王驚恐加劇」。因此，這節經文的重點在表達：伯沙撒王的恐懼變得更深了。</w:t>
      </w:r>
    </w:p>
    <w:p w14:paraId="25B225C6" w14:textId="171EC1B6" w:rsidR="00C74D23" w:rsidRDefault="005C1976" w:rsidP="005C1976">
      <w:pPr>
        <w:rPr>
          <w:rFonts w:asciiTheme="majorBidi" w:hAnsiTheme="majorBidi" w:cstheme="majorBidi"/>
        </w:rPr>
      </w:pPr>
      <w:r w:rsidRPr="005C1976">
        <w:rPr>
          <w:rFonts w:asciiTheme="majorBidi" w:hAnsiTheme="majorBidi" w:cstheme="majorBidi" w:hint="eastAsia"/>
        </w:rPr>
        <w:t>雖然在第</w:t>
      </w:r>
      <w:r w:rsidRPr="005C1976">
        <w:rPr>
          <w:rFonts w:asciiTheme="majorBidi" w:hAnsiTheme="majorBidi" w:cstheme="majorBidi" w:hint="eastAsia"/>
        </w:rPr>
        <w:t xml:space="preserve"> 6 </w:t>
      </w:r>
      <w:r w:rsidRPr="005C1976">
        <w:rPr>
          <w:rFonts w:asciiTheme="majorBidi" w:hAnsiTheme="majorBidi" w:cstheme="majorBidi" w:hint="eastAsia"/>
        </w:rPr>
        <w:t>節已經描述了國王看到異象時的極度驚慌，但第</w:t>
      </w:r>
      <w:r w:rsidRPr="005C1976">
        <w:rPr>
          <w:rFonts w:asciiTheme="majorBidi" w:hAnsiTheme="majorBidi" w:cstheme="majorBidi" w:hint="eastAsia"/>
        </w:rPr>
        <w:t xml:space="preserve"> 9 </w:t>
      </w:r>
      <w:r w:rsidRPr="005C1976">
        <w:rPr>
          <w:rFonts w:asciiTheme="majorBidi" w:hAnsiTheme="majorBidi" w:cstheme="majorBidi" w:hint="eastAsia"/>
        </w:rPr>
        <w:t>節指出，在所有的智者和術士都無法讀懂或解釋牆上的字後，國王的驚恐情緒進一步惡化和加劇。因此，這句話並非多餘，而是用來強調智者們的失敗讓國王徹底陷入絕望。</w:t>
      </w:r>
    </w:p>
    <w:p w14:paraId="07582507" w14:textId="77777777" w:rsidR="00C74D23" w:rsidRPr="00AA5322" w:rsidRDefault="00C74D23" w:rsidP="00C74D23">
      <w:pPr>
        <w:rPr>
          <w:rFonts w:asciiTheme="majorBidi" w:hAnsiTheme="majorBidi" w:cstheme="majorBidi"/>
        </w:rPr>
      </w:pPr>
    </w:p>
    <w:p w14:paraId="1418E1BE" w14:textId="1DEE0518" w:rsidR="00D81B13" w:rsidRPr="00070967" w:rsidRDefault="00D81B13">
      <w:pPr>
        <w:rPr>
          <w:rFonts w:asciiTheme="majorBidi" w:hAnsiTheme="majorBidi" w:cstheme="majorBidi"/>
          <w:b/>
          <w:bCs/>
        </w:rPr>
      </w:pPr>
      <w:r w:rsidRPr="00070967">
        <w:rPr>
          <w:rFonts w:asciiTheme="majorBidi" w:hAnsiTheme="majorBidi" w:cstheme="majorBidi"/>
          <w:b/>
          <w:bCs/>
        </w:rPr>
        <w:t>五、</w:t>
      </w:r>
      <w:r w:rsidR="0045424A" w:rsidRPr="00070967">
        <w:rPr>
          <w:rFonts w:asciiTheme="majorBidi" w:hAnsiTheme="majorBidi" w:cstheme="majorBidi" w:hint="eastAsia"/>
          <w:b/>
          <w:bCs/>
        </w:rPr>
        <w:t>但以理書</w:t>
      </w:r>
      <w:r w:rsidR="0045424A" w:rsidRPr="00070967">
        <w:rPr>
          <w:rFonts w:asciiTheme="majorBidi" w:hAnsiTheme="majorBidi" w:cstheme="majorBidi"/>
          <w:b/>
          <w:bCs/>
        </w:rPr>
        <w:t>5:5~9</w:t>
      </w:r>
      <w:r w:rsidR="0045424A" w:rsidRPr="00070967">
        <w:rPr>
          <w:rFonts w:asciiTheme="majorBidi" w:hAnsiTheme="majorBidi" w:cstheme="majorBidi" w:hint="eastAsia"/>
          <w:b/>
          <w:bCs/>
        </w:rPr>
        <w:t>經文釋義</w:t>
      </w:r>
    </w:p>
    <w:p w14:paraId="754E9492" w14:textId="77777777" w:rsidR="00070967" w:rsidRPr="00070967" w:rsidRDefault="00070967" w:rsidP="00070967">
      <w:pPr>
        <w:rPr>
          <w:rFonts w:asciiTheme="majorBidi" w:hAnsiTheme="majorBidi" w:cstheme="majorBidi"/>
        </w:rPr>
      </w:pPr>
      <w:r w:rsidRPr="00070967">
        <w:rPr>
          <w:rFonts w:asciiTheme="majorBidi" w:hAnsiTheme="majorBidi" w:cstheme="majorBidi" w:hint="eastAsia"/>
        </w:rPr>
        <w:t>這段落經文在說明「巴比倫的終曲與神聖審判」。</w:t>
      </w:r>
    </w:p>
    <w:p w14:paraId="62A6AAEF" w14:textId="77777777" w:rsidR="00070967" w:rsidRPr="00070967" w:rsidRDefault="00070967" w:rsidP="00070967">
      <w:pPr>
        <w:rPr>
          <w:rFonts w:asciiTheme="majorBidi" w:hAnsiTheme="majorBidi" w:cstheme="majorBidi"/>
          <w:b/>
          <w:bCs/>
        </w:rPr>
      </w:pPr>
      <w:r w:rsidRPr="00070967">
        <w:rPr>
          <w:rFonts w:asciiTheme="majorBidi" w:hAnsiTheme="majorBidi" w:cstheme="majorBidi" w:hint="eastAsia"/>
          <w:b/>
          <w:bCs/>
        </w:rPr>
        <w:lastRenderedPageBreak/>
        <w:t>（一）第五章與前面故事的承接關係</w:t>
      </w:r>
    </w:p>
    <w:p w14:paraId="0ED7601E" w14:textId="68191A88" w:rsidR="00070967" w:rsidRPr="00070967" w:rsidRDefault="00070967" w:rsidP="00070967">
      <w:pPr>
        <w:rPr>
          <w:rFonts w:asciiTheme="majorBidi" w:hAnsiTheme="majorBidi" w:cstheme="majorBidi"/>
        </w:rPr>
      </w:pPr>
      <w:r w:rsidRPr="00070967">
        <w:rPr>
          <w:rFonts w:asciiTheme="majorBidi" w:hAnsiTheme="majorBidi" w:cstheme="majorBidi" w:hint="eastAsia"/>
        </w:rPr>
        <w:t>但以理書第</w:t>
      </w:r>
      <w:r w:rsidRPr="00070967">
        <w:rPr>
          <w:rFonts w:asciiTheme="majorBidi" w:hAnsiTheme="majorBidi" w:cstheme="majorBidi" w:hint="eastAsia"/>
        </w:rPr>
        <w:t xml:space="preserve"> 5 </w:t>
      </w:r>
      <w:r w:rsidRPr="00070967">
        <w:rPr>
          <w:rFonts w:asciiTheme="majorBidi" w:hAnsiTheme="majorBidi" w:cstheme="majorBidi" w:hint="eastAsia"/>
        </w:rPr>
        <w:t>章的情節並非孤立，它緊密連結了這書卷前面幾章的故事，為巴比倫帝國及它的攝政王伯沙撒的滅亡奏響了序曲。先前提到過的元素，例如聖殿器皿、尼布甲尼撒對聖殿的劫掠（第</w:t>
      </w:r>
      <w:r w:rsidRPr="00070967">
        <w:rPr>
          <w:rFonts w:asciiTheme="majorBidi" w:hAnsiTheme="majorBidi" w:cstheme="majorBidi" w:hint="eastAsia"/>
        </w:rPr>
        <w:t xml:space="preserve"> 1 </w:t>
      </w:r>
      <w:r w:rsidRPr="00070967">
        <w:rPr>
          <w:rFonts w:asciiTheme="majorBidi" w:hAnsiTheme="majorBidi" w:cstheme="majorBidi" w:hint="eastAsia"/>
        </w:rPr>
        <w:t>章）、金偶像（第</w:t>
      </w:r>
      <w:r w:rsidRPr="00070967">
        <w:rPr>
          <w:rFonts w:asciiTheme="majorBidi" w:hAnsiTheme="majorBidi" w:cstheme="majorBidi" w:hint="eastAsia"/>
        </w:rPr>
        <w:t xml:space="preserve"> 3 </w:t>
      </w:r>
      <w:r w:rsidRPr="00070967">
        <w:rPr>
          <w:rFonts w:asciiTheme="majorBidi" w:hAnsiTheme="majorBidi" w:cstheme="majorBidi" w:hint="eastAsia"/>
        </w:rPr>
        <w:t>章），以及王宮裡的各種術士和星象家，都在第五章再次出現。尤其值得注意的是，太后對歷史的回顧，肯定了但以理在尼布甲尼撒朝廷中的重要地位。伯沙撒自己也承認這段歷史。而但以理後來的審判宣告，也正面評價了尼布甲尼撒如何從傲慢中學會謙卑並回應了神的懲罰，並提到了王曾經精神失常的經歷。因此，前面一到四章，特別是第四章，都是為了鋪陳伯沙撒和他的國家最終走向悲劇性滅亡的命運。</w:t>
      </w:r>
    </w:p>
    <w:p w14:paraId="778F1F1C" w14:textId="77777777" w:rsidR="00070967" w:rsidRPr="00070967" w:rsidRDefault="00070967" w:rsidP="00070967">
      <w:pPr>
        <w:rPr>
          <w:rFonts w:asciiTheme="majorBidi" w:hAnsiTheme="majorBidi" w:cstheme="majorBidi"/>
          <w:b/>
          <w:bCs/>
        </w:rPr>
      </w:pPr>
      <w:r w:rsidRPr="00070967">
        <w:rPr>
          <w:rFonts w:asciiTheme="majorBidi" w:hAnsiTheme="majorBidi" w:cstheme="majorBidi" w:hint="eastAsia"/>
          <w:b/>
          <w:bCs/>
        </w:rPr>
        <w:t>（二）伯沙撒國滅亡的根本原因</w:t>
      </w:r>
    </w:p>
    <w:p w14:paraId="261D2BAA" w14:textId="1D0F1EB0" w:rsidR="00070967" w:rsidRPr="00070967" w:rsidRDefault="00070967" w:rsidP="00070967">
      <w:pPr>
        <w:rPr>
          <w:rFonts w:asciiTheme="majorBidi" w:hAnsiTheme="majorBidi" w:cstheme="majorBidi"/>
        </w:rPr>
      </w:pPr>
      <w:r w:rsidRPr="00070967">
        <w:rPr>
          <w:rFonts w:asciiTheme="majorBidi" w:hAnsiTheme="majorBidi" w:cstheme="majorBidi" w:hint="eastAsia"/>
        </w:rPr>
        <w:t>伯沙撒最終滅亡的原因，在於他對神的極度不敬和國中偶像崇拜的氾濫，這是巴比倫統治無法繼續被容忍的根本原因，就像北國以色列過去的結局一樣。跟尼布甲尼撒曾獲得暫時延期的情況不同，伯沙撒不會得到任何寬限。巴比倫這個代表世界第一個大國的「金頭」王朝，正在神的歷史安排下走向終結。其統治權將轉交給波斯王居魯士，這也是神意旨下的一個重大歷史轉折點。</w:t>
      </w:r>
    </w:p>
    <w:p w14:paraId="4820D9F2" w14:textId="77777777" w:rsidR="00070967" w:rsidRPr="00070967" w:rsidRDefault="00070967" w:rsidP="00070967">
      <w:pPr>
        <w:rPr>
          <w:rFonts w:asciiTheme="majorBidi" w:hAnsiTheme="majorBidi" w:cstheme="majorBidi"/>
          <w:b/>
          <w:bCs/>
        </w:rPr>
      </w:pPr>
      <w:r w:rsidRPr="00070967">
        <w:rPr>
          <w:rFonts w:asciiTheme="majorBidi" w:hAnsiTheme="majorBidi" w:cstheme="majorBidi" w:hint="eastAsia"/>
          <w:b/>
          <w:bCs/>
        </w:rPr>
        <w:t>（三）伯沙撒的恐懼與謀士的無能</w:t>
      </w:r>
    </w:p>
    <w:p w14:paraId="0F76E5FA" w14:textId="1AB7ED16" w:rsidR="00070967" w:rsidRPr="00070967" w:rsidRDefault="00070967" w:rsidP="00070967">
      <w:pPr>
        <w:rPr>
          <w:rFonts w:asciiTheme="majorBidi" w:hAnsiTheme="majorBidi" w:cstheme="majorBidi"/>
        </w:rPr>
      </w:pPr>
      <w:r w:rsidRPr="00070967">
        <w:rPr>
          <w:rFonts w:asciiTheme="majorBidi" w:hAnsiTheme="majorBidi" w:cstheme="majorBidi" w:hint="eastAsia"/>
        </w:rPr>
        <w:t>伯沙撒在看到牆上文字後，經歷了精神和身體上的徹底崩潰。這種恐懼並非無端，因為當時波斯王國的興起，已經像揮之不去的陰影籠罩著巴比倫。作為一個不義且褻瀆神明的統治者，伯沙撒在面對神聖指控時，驚慌失措是必然的反應。</w:t>
      </w:r>
    </w:p>
    <w:p w14:paraId="37C12436" w14:textId="4148A392" w:rsidR="00070967" w:rsidRPr="00070967" w:rsidRDefault="00070967" w:rsidP="00070967">
      <w:pPr>
        <w:rPr>
          <w:rFonts w:asciiTheme="majorBidi" w:hAnsiTheme="majorBidi" w:cstheme="majorBidi"/>
        </w:rPr>
      </w:pPr>
      <w:r w:rsidRPr="00070967">
        <w:rPr>
          <w:rFonts w:asciiTheme="majorBidi" w:hAnsiTheme="majorBidi" w:cstheme="majorBidi" w:hint="eastAsia"/>
        </w:rPr>
        <w:t>為了尋求解釋，他開出重賞尋求專業人士的幫助，態度顯得極度可憐與慌亂。這與當年尼布甲尼撒帶著威脅和殺意要求智者解夢的強硬態度形成鮮明對比。這也再次證明了巴比倫那些依賴法術、星象和占卜的謀士是何等無用和虛妄。當獨一真神親自發出信息時，只有他所揀選的先知——但以理——才能理解並傳達神的行動。</w:t>
      </w:r>
    </w:p>
    <w:p w14:paraId="0796EC6F" w14:textId="77777777" w:rsidR="00070967" w:rsidRPr="00070967" w:rsidRDefault="00070967" w:rsidP="00070967">
      <w:pPr>
        <w:rPr>
          <w:rFonts w:asciiTheme="majorBidi" w:hAnsiTheme="majorBidi" w:cstheme="majorBidi"/>
          <w:b/>
          <w:bCs/>
        </w:rPr>
      </w:pPr>
      <w:r w:rsidRPr="00070967">
        <w:rPr>
          <w:rFonts w:asciiTheme="majorBidi" w:hAnsiTheme="majorBidi" w:cstheme="majorBidi" w:hint="eastAsia"/>
          <w:b/>
          <w:bCs/>
        </w:rPr>
        <w:t>（四）但以理的恩賜與審判宣告</w:t>
      </w:r>
    </w:p>
    <w:p w14:paraId="45DC0F41" w14:textId="5118D8F9" w:rsidR="00070967" w:rsidRPr="00070967" w:rsidRDefault="00070967" w:rsidP="00070967">
      <w:pPr>
        <w:rPr>
          <w:rFonts w:asciiTheme="majorBidi" w:hAnsiTheme="majorBidi" w:cstheme="majorBidi"/>
        </w:rPr>
      </w:pPr>
      <w:r w:rsidRPr="00070967">
        <w:rPr>
          <w:rFonts w:asciiTheme="majorBidi" w:hAnsiTheme="majorBidi" w:cstheme="majorBidi" w:hint="eastAsia"/>
        </w:rPr>
        <w:t>但以理早年就展現了在巴比倫語言和文字方面的卓越才能。此刻，他將再次運用這份恩賜來榮耀神，宣告對伯沙撒的審判，並宣布國權將交給波斯人。這應驗了但以理過去對尼布甲尼撒所預言的歷史進程。巴比倫這個曾毀滅但以理同</w:t>
      </w:r>
      <w:r w:rsidRPr="00070967">
        <w:rPr>
          <w:rFonts w:asciiTheme="majorBidi" w:hAnsiTheme="majorBidi" w:cstheme="majorBidi" w:hint="eastAsia"/>
        </w:rPr>
        <w:lastRenderedPageBreak/>
        <w:t>胞的國家，現在也面臨審判。</w:t>
      </w:r>
    </w:p>
    <w:p w14:paraId="7E26519A" w14:textId="26421B2A" w:rsidR="00D81B13" w:rsidRPr="00AA5322" w:rsidRDefault="00070967" w:rsidP="00070967">
      <w:pPr>
        <w:rPr>
          <w:rFonts w:asciiTheme="majorBidi" w:hAnsiTheme="majorBidi" w:cstheme="majorBidi"/>
        </w:rPr>
      </w:pPr>
      <w:r w:rsidRPr="00070967">
        <w:rPr>
          <w:rFonts w:asciiTheme="majorBidi" w:hAnsiTheme="majorBidi" w:cstheme="majorBidi" w:hint="eastAsia"/>
        </w:rPr>
        <w:t>即使巴比倫的智者能夠辨識牆上的文字（無論是巴比倫文或亞蘭文），他們也無法解讀文字背後的神聖涵義，這可能是出於恐懼，但更重要的是他們缺乏對屬靈現實的領悟。但以理憑藉他從神而來的啟示，清楚地知道這信息是神對巴比倫的定罪：巴比倫國因其不公義、不憐憫，以及未能達到真實敬拜永生神的要求，已經注定滅亡。</w:t>
      </w:r>
    </w:p>
    <w:p w14:paraId="0EAA9DAB" w14:textId="77777777" w:rsidR="00D81B13" w:rsidRPr="00AA5322" w:rsidRDefault="00D81B13">
      <w:pPr>
        <w:rPr>
          <w:rFonts w:asciiTheme="majorBidi" w:hAnsiTheme="majorBidi" w:cstheme="majorBidi"/>
        </w:rPr>
      </w:pPr>
    </w:p>
    <w:p w14:paraId="485C676E" w14:textId="77777777" w:rsidR="00D81B13" w:rsidRPr="00AA5322" w:rsidRDefault="00D81B13">
      <w:pPr>
        <w:rPr>
          <w:rFonts w:asciiTheme="majorBidi" w:hAnsiTheme="majorBidi" w:cstheme="majorBidi"/>
        </w:rPr>
      </w:pPr>
    </w:p>
    <w:sectPr w:rsidR="00D81B13" w:rsidRPr="00AA532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B13"/>
    <w:rsid w:val="00070967"/>
    <w:rsid w:val="000B0B70"/>
    <w:rsid w:val="0019495F"/>
    <w:rsid w:val="002444B7"/>
    <w:rsid w:val="00421766"/>
    <w:rsid w:val="0045424A"/>
    <w:rsid w:val="00590B48"/>
    <w:rsid w:val="005C1976"/>
    <w:rsid w:val="00647C1B"/>
    <w:rsid w:val="00694E2D"/>
    <w:rsid w:val="006A26D2"/>
    <w:rsid w:val="006A2A2A"/>
    <w:rsid w:val="006F7CD0"/>
    <w:rsid w:val="00750A59"/>
    <w:rsid w:val="00762C7F"/>
    <w:rsid w:val="00772D58"/>
    <w:rsid w:val="00924D89"/>
    <w:rsid w:val="009C136D"/>
    <w:rsid w:val="00AA5322"/>
    <w:rsid w:val="00AC2DBA"/>
    <w:rsid w:val="00C74D23"/>
    <w:rsid w:val="00C774BF"/>
    <w:rsid w:val="00D52BAD"/>
    <w:rsid w:val="00D81B13"/>
    <w:rsid w:val="00E87A21"/>
    <w:rsid w:val="00F521C6"/>
    <w:rsid w:val="00FD0FFD"/>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ecimalSymbol w:val="."/>
  <w:listSeparator w:val=","/>
  <w14:docId w14:val="2F19CCAF"/>
  <w15:chartTrackingRefBased/>
  <w15:docId w15:val="{BDD55B30-FB92-4F45-A73C-83B0D60E5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1B1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81B1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81B13"/>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D81B13"/>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D81B1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81B13"/>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D81B13"/>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81B13"/>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D81B13"/>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81B13"/>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D81B13"/>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D81B13"/>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D81B13"/>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D81B13"/>
    <w:rPr>
      <w:rFonts w:eastAsiaTheme="majorEastAsia" w:cstheme="majorBidi"/>
      <w:color w:val="0F4761" w:themeColor="accent1" w:themeShade="BF"/>
    </w:rPr>
  </w:style>
  <w:style w:type="character" w:customStyle="1" w:styleId="60">
    <w:name w:val="標題 6 字元"/>
    <w:basedOn w:val="a0"/>
    <w:link w:val="6"/>
    <w:uiPriority w:val="9"/>
    <w:semiHidden/>
    <w:rsid w:val="00D81B13"/>
    <w:rPr>
      <w:rFonts w:eastAsiaTheme="majorEastAsia" w:cstheme="majorBidi"/>
      <w:color w:val="595959" w:themeColor="text1" w:themeTint="A6"/>
    </w:rPr>
  </w:style>
  <w:style w:type="character" w:customStyle="1" w:styleId="70">
    <w:name w:val="標題 7 字元"/>
    <w:basedOn w:val="a0"/>
    <w:link w:val="7"/>
    <w:uiPriority w:val="9"/>
    <w:semiHidden/>
    <w:rsid w:val="00D81B13"/>
    <w:rPr>
      <w:rFonts w:eastAsiaTheme="majorEastAsia" w:cstheme="majorBidi"/>
      <w:color w:val="595959" w:themeColor="text1" w:themeTint="A6"/>
    </w:rPr>
  </w:style>
  <w:style w:type="character" w:customStyle="1" w:styleId="80">
    <w:name w:val="標題 8 字元"/>
    <w:basedOn w:val="a0"/>
    <w:link w:val="8"/>
    <w:uiPriority w:val="9"/>
    <w:semiHidden/>
    <w:rsid w:val="00D81B13"/>
    <w:rPr>
      <w:rFonts w:eastAsiaTheme="majorEastAsia" w:cstheme="majorBidi"/>
      <w:color w:val="272727" w:themeColor="text1" w:themeTint="D8"/>
    </w:rPr>
  </w:style>
  <w:style w:type="character" w:customStyle="1" w:styleId="90">
    <w:name w:val="標題 9 字元"/>
    <w:basedOn w:val="a0"/>
    <w:link w:val="9"/>
    <w:uiPriority w:val="9"/>
    <w:semiHidden/>
    <w:rsid w:val="00D81B13"/>
    <w:rPr>
      <w:rFonts w:eastAsiaTheme="majorEastAsia" w:cstheme="majorBidi"/>
      <w:color w:val="272727" w:themeColor="text1" w:themeTint="D8"/>
    </w:rPr>
  </w:style>
  <w:style w:type="paragraph" w:styleId="a3">
    <w:name w:val="Title"/>
    <w:basedOn w:val="a"/>
    <w:next w:val="a"/>
    <w:link w:val="a4"/>
    <w:uiPriority w:val="10"/>
    <w:qFormat/>
    <w:rsid w:val="00D81B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D81B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1B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D81B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1B13"/>
    <w:pPr>
      <w:spacing w:before="160"/>
      <w:jc w:val="center"/>
    </w:pPr>
    <w:rPr>
      <w:i/>
      <w:iCs/>
      <w:color w:val="404040" w:themeColor="text1" w:themeTint="BF"/>
    </w:rPr>
  </w:style>
  <w:style w:type="character" w:customStyle="1" w:styleId="a8">
    <w:name w:val="引文 字元"/>
    <w:basedOn w:val="a0"/>
    <w:link w:val="a7"/>
    <w:uiPriority w:val="29"/>
    <w:rsid w:val="00D81B13"/>
    <w:rPr>
      <w:i/>
      <w:iCs/>
      <w:color w:val="404040" w:themeColor="text1" w:themeTint="BF"/>
    </w:rPr>
  </w:style>
  <w:style w:type="paragraph" w:styleId="a9">
    <w:name w:val="List Paragraph"/>
    <w:basedOn w:val="a"/>
    <w:uiPriority w:val="34"/>
    <w:qFormat/>
    <w:rsid w:val="00D81B13"/>
    <w:pPr>
      <w:ind w:left="720"/>
      <w:contextualSpacing/>
    </w:pPr>
  </w:style>
  <w:style w:type="character" w:styleId="aa">
    <w:name w:val="Intense Emphasis"/>
    <w:basedOn w:val="a0"/>
    <w:uiPriority w:val="21"/>
    <w:qFormat/>
    <w:rsid w:val="00D81B13"/>
    <w:rPr>
      <w:i/>
      <w:iCs/>
      <w:color w:val="0F4761" w:themeColor="accent1" w:themeShade="BF"/>
    </w:rPr>
  </w:style>
  <w:style w:type="paragraph" w:styleId="ab">
    <w:name w:val="Intense Quote"/>
    <w:basedOn w:val="a"/>
    <w:next w:val="a"/>
    <w:link w:val="ac"/>
    <w:uiPriority w:val="30"/>
    <w:qFormat/>
    <w:rsid w:val="00D81B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D81B13"/>
    <w:rPr>
      <w:i/>
      <w:iCs/>
      <w:color w:val="0F4761" w:themeColor="accent1" w:themeShade="BF"/>
    </w:rPr>
  </w:style>
  <w:style w:type="character" w:styleId="ad">
    <w:name w:val="Intense Reference"/>
    <w:basedOn w:val="a0"/>
    <w:uiPriority w:val="32"/>
    <w:qFormat/>
    <w:rsid w:val="00D81B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10</Pages>
  <Words>6802</Words>
  <Characters>7038</Characters>
  <Application>Microsoft Office Word</Application>
  <DocSecurity>0</DocSecurity>
  <Lines>264</Lines>
  <Paragraphs>102</Paragraphs>
  <ScaleCrop>false</ScaleCrop>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vdvhilihbi</dc:creator>
  <cp:keywords/>
  <dc:description/>
  <cp:lastModifiedBy>vdvhilihbi</cp:lastModifiedBy>
  <cp:revision>14</cp:revision>
  <dcterms:created xsi:type="dcterms:W3CDTF">2025-11-16T11:14:00Z</dcterms:created>
  <dcterms:modified xsi:type="dcterms:W3CDTF">2026-02-05T02:14:00Z</dcterms:modified>
</cp:coreProperties>
</file>