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4672A3F" w14:textId="1111AA4C" w:rsidR="001B5A44" w:rsidRPr="00471441" w:rsidRDefault="00471441">
      <w:pPr>
        <w:rPr>
          <w:rFonts w:asciiTheme="minorEastAsia" w:hAnsiTheme="minorEastAsia"/>
        </w:rPr>
      </w:pPr>
      <w:r w:rsidRPr="00471441">
        <w:rPr>
          <w:rFonts w:asciiTheme="minorEastAsia" w:hAnsiTheme="minorEastAsia" w:hint="eastAsia"/>
        </w:rPr>
        <w:t>釋經學第六講講義</w:t>
      </w:r>
    </w:p>
    <w:p w14:paraId="4E5DB975" w14:textId="4ADC1C29" w:rsidR="00471441" w:rsidRPr="00A02A35" w:rsidRDefault="00471441" w:rsidP="00A02A3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 w:hint="eastAsia"/>
          <w:b/>
          <w:bCs/>
          <w:kern w:val="0"/>
          <w:lang w:val="en-US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新約書信的解釋</w:t>
      </w:r>
      <w:r w:rsidR="00444482">
        <w:rPr>
          <w:rFonts w:asciiTheme="minorEastAsia" w:hAnsiTheme="minorEastAsia" w:cs="PingFang TC" w:hint="eastAsia"/>
          <w:b/>
          <w:bCs/>
          <w:kern w:val="0"/>
          <w14:ligatures w14:val="none"/>
        </w:rPr>
        <w:t>（四）</w:t>
      </w:r>
      <w:r w:rsidR="00444482">
        <w:rPr>
          <w:rFonts w:asciiTheme="minorEastAsia" w:hAnsiTheme="minorEastAsia" w:cs="Times New Roman" w:hint="eastAsia"/>
          <w:b/>
          <w:bCs/>
          <w:kern w:val="0"/>
          <w14:ligatures w14:val="none"/>
        </w:rPr>
        <w:t>：歷史與文化背景（續）</w:t>
      </w:r>
    </w:p>
    <w:p w14:paraId="38287926" w14:textId="0EA60A02" w:rsidR="00471441" w:rsidRPr="00A02A35" w:rsidRDefault="00471441" w:rsidP="00A02A3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本講焦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點</w:t>
      </w:r>
      <w:r w:rsidR="00A02A35">
        <w:rPr>
          <w:rFonts w:asciiTheme="minorEastAsia" w:hAnsiTheme="minorEastAsia" w:cs="Times New Roman" w:hint="eastAsia"/>
          <w:b/>
          <w:bCs/>
          <w:kern w:val="0"/>
          <w:lang w:val="en-US"/>
          <w14:ligatures w14:val="none"/>
        </w:rPr>
        <w:t>：</w:t>
      </w: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認識「羅馬和平」如何影響對新約書信的理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解</w:t>
      </w:r>
    </w:p>
    <w:p w14:paraId="03BC8418" w14:textId="77777777" w:rsidR="00471441" w:rsidRPr="00471441" w:rsidRDefault="00471441" w:rsidP="004714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彼得前書</w:t>
      </w:r>
      <w:r w:rsidRPr="00471441">
        <w:rPr>
          <w:rFonts w:asciiTheme="minorEastAsia" w:hAnsiTheme="minorEastAsia" w:cs="Times New Roman"/>
          <w:kern w:val="0"/>
          <w14:ligatures w14:val="none"/>
        </w:rPr>
        <w:t>2:12-17</w:t>
      </w:r>
    </w:p>
    <w:p w14:paraId="722445A9" w14:textId="4E4B3DB9" w:rsidR="00471441" w:rsidRPr="00471441" w:rsidRDefault="00471441" w:rsidP="004714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羅馬書</w:t>
      </w:r>
      <w:r w:rsidRPr="00471441">
        <w:rPr>
          <w:rFonts w:asciiTheme="minorEastAsia" w:hAnsiTheme="minorEastAsia" w:cs="Times New Roman"/>
          <w:kern w:val="0"/>
          <w14:ligatures w14:val="none"/>
        </w:rPr>
        <w:t>13:1-7</w:t>
      </w:r>
    </w:p>
    <w:p w14:paraId="0912103B" w14:textId="532F2962" w:rsidR="00471441" w:rsidRPr="00471441" w:rsidRDefault="00471441" w:rsidP="004714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啟示錄中的不同聲</w:t>
      </w:r>
      <w:r w:rsidRPr="00471441">
        <w:rPr>
          <w:rFonts w:asciiTheme="minorEastAsia" w:hAnsiTheme="minorEastAsia" w:cs="PingFang TC"/>
          <w:kern w:val="0"/>
          <w14:ligatures w14:val="none"/>
        </w:rPr>
        <w:t>音</w:t>
      </w:r>
    </w:p>
    <w:p w14:paraId="07278938" w14:textId="26D6C833" w:rsidR="00471441" w:rsidRPr="00444482" w:rsidRDefault="00471441" w:rsidP="0044448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 w:hint="eastAsia"/>
          <w:b/>
          <w:bCs/>
          <w:color w:val="C00000"/>
          <w:kern w:val="0"/>
          <w14:ligatures w14:val="none"/>
        </w:rPr>
      </w:pPr>
      <w:r w:rsidRPr="00444482">
        <w:rPr>
          <w:rFonts w:asciiTheme="minorEastAsia" w:hAnsiTheme="minorEastAsia" w:cs="PingFang TC" w:hint="eastAsia"/>
          <w:b/>
          <w:bCs/>
          <w:color w:val="C00000"/>
          <w:kern w:val="0"/>
          <w14:ligatures w14:val="none"/>
        </w:rPr>
        <w:t>彼得前書</w:t>
      </w:r>
      <w:r w:rsidRPr="00444482">
        <w:rPr>
          <w:rFonts w:asciiTheme="minorEastAsia" w:hAnsiTheme="minorEastAsia" w:cs="Times New Roman"/>
          <w:b/>
          <w:bCs/>
          <w:color w:val="C00000"/>
          <w:kern w:val="0"/>
          <w14:ligatures w14:val="none"/>
        </w:rPr>
        <w:t>2:12-17</w:t>
      </w:r>
      <w:r w:rsidRPr="00444482">
        <w:rPr>
          <w:rFonts w:asciiTheme="minorEastAsia" w:hAnsiTheme="minorEastAsia" w:cs="PingFang TC" w:hint="eastAsia"/>
          <w:b/>
          <w:bCs/>
          <w:color w:val="C00000"/>
          <w:kern w:val="0"/>
          <w14:ligatures w14:val="none"/>
        </w:rPr>
        <w:t>的背景分</w:t>
      </w:r>
      <w:r w:rsidRPr="00444482">
        <w:rPr>
          <w:rFonts w:asciiTheme="minorEastAsia" w:hAnsiTheme="minorEastAsia" w:cs="PingFang TC"/>
          <w:b/>
          <w:bCs/>
          <w:color w:val="C00000"/>
          <w:kern w:val="0"/>
          <w14:ligatures w14:val="none"/>
        </w:rPr>
        <w:t>析</w:t>
      </w:r>
    </w:p>
    <w:p w14:paraId="12C7E98F" w14:textId="5F273019" w:rsidR="00471441" w:rsidRPr="00A02A35" w:rsidRDefault="00471441" w:rsidP="00471441">
      <w:pPr>
        <w:spacing w:before="100" w:beforeAutospacing="1" w:after="100" w:afterAutospacing="1" w:line="240" w:lineRule="auto"/>
        <w:rPr>
          <w:rFonts w:ascii="BiauKaiTC Regular" w:eastAsia="BiauKaiTC Regular" w:hAnsi="BiauKaiTC Regular" w:cs="Times New Roman"/>
          <w:kern w:val="0"/>
          <w14:ligatures w14:val="none"/>
        </w:rPr>
      </w:pPr>
      <w:r w:rsidRPr="00A02A35">
        <w:rPr>
          <w:rFonts w:ascii="BiauKaiTC Regular" w:eastAsia="BiauKaiTC Regular" w:hAnsi="BiauKaiTC Regular" w:cs="PingFang TC" w:hint="eastAsia"/>
          <w:kern w:val="0"/>
          <w14:ligatures w14:val="none"/>
        </w:rPr>
        <w:t>「你們在外邦人中，應當品行端正，叫那些毀謗你們是作惡的，因看見你們的好行為，便在鑒察的日子歸榮耀給神。你們為主的緣故，要順服人的一切制度</w:t>
      </w:r>
      <w:r w:rsidRPr="00A02A35">
        <w:rPr>
          <w:rFonts w:ascii="BiauKaiTC Regular" w:eastAsia="BiauKaiTC Regular" w:hAnsi="BiauKaiTC Regular" w:cs="Times New Roman"/>
          <w:kern w:val="0"/>
          <w14:ligatures w14:val="none"/>
        </w:rPr>
        <w:t>...</w:t>
      </w:r>
      <w:r w:rsidRPr="00A02A35">
        <w:rPr>
          <w:rFonts w:ascii="BiauKaiTC Regular" w:eastAsia="BiauKaiTC Regular" w:hAnsi="BiauKaiTC Regular" w:cs="PingFang TC"/>
          <w:kern w:val="0"/>
          <w14:ligatures w14:val="none"/>
        </w:rPr>
        <w:t>」</w:t>
      </w:r>
    </w:p>
    <w:p w14:paraId="1A57DFFA" w14:textId="4951B46B" w:rsidR="00471441" w:rsidRPr="00471441" w:rsidRDefault="00A02A35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>
        <w:rPr>
          <w:rFonts w:asciiTheme="minorEastAsia" w:hAnsiTheme="minorEastAsia" w:cs="Times New Roman"/>
          <w:noProof/>
          <w:kern w:val="0"/>
        </w:rPr>
        <w:drawing>
          <wp:anchor distT="0" distB="0" distL="114300" distR="114300" simplePos="0" relativeHeight="251658240" behindDoc="0" locked="0" layoutInCell="1" allowOverlap="1" wp14:anchorId="1854A7F1" wp14:editId="2D721116">
            <wp:simplePos x="0" y="0"/>
            <wp:positionH relativeFrom="margin">
              <wp:posOffset>3492875</wp:posOffset>
            </wp:positionH>
            <wp:positionV relativeFrom="margin">
              <wp:posOffset>2947626</wp:posOffset>
            </wp:positionV>
            <wp:extent cx="2273935" cy="2446655"/>
            <wp:effectExtent l="0" t="0" r="0" b="4445"/>
            <wp:wrapSquare wrapText="bothSides"/>
            <wp:docPr id="1402487083" name="Picture 1" descr="A map of the wor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487083" name="Picture 1" descr="A map of the worl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441"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收信對象</w:t>
      </w:r>
    </w:p>
    <w:p w14:paraId="3838492C" w14:textId="5C157283" w:rsidR="00471441" w:rsidRPr="00471441" w:rsidRDefault="00471441" w:rsidP="004714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小亞細亞地區的基督信</w:t>
      </w:r>
      <w:r w:rsidRPr="00471441">
        <w:rPr>
          <w:rFonts w:asciiTheme="minorEastAsia" w:hAnsiTheme="minorEastAsia" w:cs="PingFang TC"/>
          <w:kern w:val="0"/>
          <w14:ligatures w14:val="none"/>
        </w:rPr>
        <w:t>徒</w:t>
      </w:r>
    </w:p>
    <w:p w14:paraId="625BDE2C" w14:textId="320B214D" w:rsidR="00471441" w:rsidRPr="00471441" w:rsidRDefault="00471441" w:rsidP="004714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多半是歸信基督的外邦</w:t>
      </w:r>
      <w:r w:rsidRPr="00471441">
        <w:rPr>
          <w:rFonts w:asciiTheme="minorEastAsia" w:hAnsiTheme="minorEastAsia" w:cs="PingFang TC"/>
          <w:kern w:val="0"/>
          <w14:ligatures w14:val="none"/>
        </w:rPr>
        <w:t>人</w:t>
      </w:r>
    </w:p>
    <w:p w14:paraId="796718DF" w14:textId="385D0364" w:rsidR="00471441" w:rsidRPr="00471441" w:rsidRDefault="00471441" w:rsidP="004714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偏社會底層的勞動階層與邊緣群</w:t>
      </w:r>
      <w:r w:rsidRPr="00471441">
        <w:rPr>
          <w:rFonts w:asciiTheme="minorEastAsia" w:hAnsiTheme="minorEastAsia" w:cs="PingFang TC"/>
          <w:kern w:val="0"/>
          <w14:ligatures w14:val="none"/>
        </w:rPr>
        <w:t>體</w:t>
      </w:r>
    </w:p>
    <w:p w14:paraId="03320985" w14:textId="51CE29FF" w:rsidR="00471441" w:rsidRPr="00471441" w:rsidRDefault="00471441" w:rsidP="004714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被稱為「客旅」、「寄居的</w:t>
      </w:r>
      <w:r w:rsidRPr="00471441">
        <w:rPr>
          <w:rFonts w:asciiTheme="minorEastAsia" w:hAnsiTheme="minorEastAsia" w:cs="PingFang TC"/>
          <w:kern w:val="0"/>
          <w14:ligatures w14:val="none"/>
        </w:rPr>
        <w:t>」</w:t>
      </w:r>
    </w:p>
    <w:p w14:paraId="31A3D303" w14:textId="1B6D408A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關鍵問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題</w:t>
      </w:r>
    </w:p>
    <w:p w14:paraId="74E2ED8F" w14:textId="77777777" w:rsidR="00471441" w:rsidRPr="00471441" w:rsidRDefault="00471441" w:rsidP="004714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基督徒因什麼緣故面臨毀謗或批評</w:t>
      </w:r>
      <w:r w:rsidRPr="00471441">
        <w:rPr>
          <w:rFonts w:asciiTheme="minorEastAsia" w:hAnsiTheme="minorEastAsia" w:cs="PingFang TC"/>
          <w:kern w:val="0"/>
          <w14:ligatures w14:val="none"/>
        </w:rPr>
        <w:t>？</w:t>
      </w:r>
    </w:p>
    <w:p w14:paraId="40C08521" w14:textId="77777777" w:rsidR="00471441" w:rsidRPr="00471441" w:rsidRDefault="00471441" w:rsidP="004714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為什麼彼得勸勉他們要服從制度和君王</w:t>
      </w:r>
      <w:r w:rsidRPr="00471441">
        <w:rPr>
          <w:rFonts w:asciiTheme="minorEastAsia" w:hAnsiTheme="minorEastAsia" w:cs="PingFang TC"/>
          <w:kern w:val="0"/>
          <w14:ligatures w14:val="none"/>
        </w:rPr>
        <w:t>？</w:t>
      </w:r>
    </w:p>
    <w:p w14:paraId="34C01855" w14:textId="77777777" w:rsidR="00471441" w:rsidRPr="00471441" w:rsidRDefault="00471441" w:rsidP="004714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基督徒在哪些事情上會不想服從</w:t>
      </w:r>
      <w:r w:rsidRPr="00471441">
        <w:rPr>
          <w:rFonts w:asciiTheme="minorEastAsia" w:hAnsiTheme="minorEastAsia" w:cs="PingFang TC"/>
          <w:kern w:val="0"/>
          <w14:ligatures w14:val="none"/>
        </w:rPr>
        <w:t>？</w:t>
      </w:r>
    </w:p>
    <w:p w14:paraId="639EE1E3" w14:textId="4903591D" w:rsidR="00471441" w:rsidRPr="00A02A35" w:rsidRDefault="00471441" w:rsidP="00A02A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「行為端正」和「好行為」具體指什麼</w:t>
      </w:r>
      <w:r w:rsidRPr="00471441">
        <w:rPr>
          <w:rFonts w:asciiTheme="minorEastAsia" w:hAnsiTheme="minorEastAsia" w:cs="PingFang TC"/>
          <w:kern w:val="0"/>
          <w14:ligatures w14:val="none"/>
        </w:rPr>
        <w:t>？</w:t>
      </w:r>
    </w:p>
    <w:p w14:paraId="614C9F93" w14:textId="2D03D660" w:rsidR="00471441" w:rsidRPr="00471441" w:rsidRDefault="00471441" w:rsidP="0047144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「羅馬和平」</w:t>
      </w:r>
      <w:r w:rsidR="00444482">
        <w:rPr>
          <w:rFonts w:asciiTheme="minorEastAsia" w:hAnsiTheme="minorEastAsia" w:cs="Times New Roman" w:hint="eastAsia"/>
          <w:b/>
          <w:bCs/>
          <w:kern w:val="0"/>
          <w14:ligatures w14:val="none"/>
        </w:rPr>
        <w:t>（</w:t>
      </w:r>
      <w:r w:rsidRPr="00471441">
        <w:rPr>
          <w:rFonts w:asciiTheme="minorEastAsia" w:hAnsiTheme="minorEastAsia" w:cs="Times New Roman"/>
          <w:b/>
          <w:bCs/>
          <w:kern w:val="0"/>
          <w14:ligatures w14:val="none"/>
        </w:rPr>
        <w:t>Pax Romana</w:t>
      </w:r>
      <w:r w:rsidR="00444482">
        <w:rPr>
          <w:rFonts w:asciiTheme="minorEastAsia" w:hAnsiTheme="minorEastAsia" w:cs="Times New Roman" w:hint="eastAsia"/>
          <w:b/>
          <w:bCs/>
          <w:kern w:val="0"/>
          <w14:ligatures w14:val="none"/>
        </w:rPr>
        <w:t>）</w:t>
      </w: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的統治體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系</w:t>
      </w:r>
    </w:p>
    <w:p w14:paraId="5392A9A3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統治方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式</w:t>
      </w:r>
    </w:p>
    <w:p w14:paraId="3C82A6E2" w14:textId="77777777" w:rsidR="00471441" w:rsidRPr="00471441" w:rsidRDefault="00471441" w:rsidP="004714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不是直接高壓統</w:t>
      </w:r>
      <w:r w:rsidRPr="00471441">
        <w:rPr>
          <w:rFonts w:asciiTheme="minorEastAsia" w:hAnsiTheme="minorEastAsia" w:cs="PingFang TC"/>
          <w:kern w:val="0"/>
          <w14:ligatures w14:val="none"/>
        </w:rPr>
        <w:t>治</w:t>
      </w:r>
    </w:p>
    <w:p w14:paraId="7B490FAE" w14:textId="77777777" w:rsidR="00471441" w:rsidRPr="00471441" w:rsidRDefault="00471441" w:rsidP="004714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延續希臘城邦自治體</w:t>
      </w:r>
      <w:r w:rsidRPr="00471441">
        <w:rPr>
          <w:rFonts w:asciiTheme="minorEastAsia" w:hAnsiTheme="minorEastAsia" w:cs="PingFang TC"/>
          <w:kern w:val="0"/>
          <w14:ligatures w14:val="none"/>
        </w:rPr>
        <w:t>制</w:t>
      </w:r>
    </w:p>
    <w:p w14:paraId="3CEB6F69" w14:textId="77777777" w:rsidR="00471441" w:rsidRPr="00471441" w:rsidRDefault="00471441" w:rsidP="004714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透過當地希臘貴族、祭司階層與地方議會執行政</w:t>
      </w:r>
      <w:r w:rsidRPr="00471441">
        <w:rPr>
          <w:rFonts w:asciiTheme="minorEastAsia" w:hAnsiTheme="minorEastAsia" w:cs="PingFang TC"/>
          <w:kern w:val="0"/>
          <w14:ligatures w14:val="none"/>
        </w:rPr>
        <w:t>務</w:t>
      </w:r>
    </w:p>
    <w:p w14:paraId="2F1DE9E2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菁英的利益考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量</w:t>
      </w:r>
    </w:p>
    <w:p w14:paraId="29A25BAB" w14:textId="77777777" w:rsidR="00471441" w:rsidRPr="00471441" w:rsidRDefault="00471441" w:rsidP="004714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透過效忠羅馬皇帝保住社會地</w:t>
      </w:r>
      <w:r w:rsidRPr="00471441">
        <w:rPr>
          <w:rFonts w:asciiTheme="minorEastAsia" w:hAnsiTheme="minorEastAsia" w:cs="PingFang TC"/>
          <w:kern w:val="0"/>
          <w14:ligatures w14:val="none"/>
        </w:rPr>
        <w:t>位</w:t>
      </w:r>
    </w:p>
    <w:p w14:paraId="54A37D6C" w14:textId="77777777" w:rsidR="00471441" w:rsidRPr="00471441" w:rsidRDefault="00471441" w:rsidP="004714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獲得政治利益：冊封為「帝國朋友」、獲准建廟、主持節</w:t>
      </w:r>
      <w:r w:rsidRPr="00471441">
        <w:rPr>
          <w:rFonts w:asciiTheme="minorEastAsia" w:hAnsiTheme="minorEastAsia" w:cs="PingFang TC"/>
          <w:kern w:val="0"/>
          <w14:ligatures w14:val="none"/>
        </w:rPr>
        <w:t>慶</w:t>
      </w:r>
    </w:p>
    <w:p w14:paraId="1F0F6AF5" w14:textId="77777777" w:rsidR="00471441" w:rsidRPr="00471441" w:rsidRDefault="00471441" w:rsidP="004714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「忠誠」</w:t>
      </w:r>
      <w:r w:rsidRPr="00471441">
        <w:rPr>
          <w:rFonts w:asciiTheme="minorEastAsia" w:hAnsiTheme="minorEastAsia" w:cs="Times New Roman"/>
          <w:kern w:val="0"/>
          <w14:ligatures w14:val="none"/>
        </w:rPr>
        <w:t xml:space="preserve">= 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通往更高社會資源的通行</w:t>
      </w:r>
      <w:r w:rsidRPr="00471441">
        <w:rPr>
          <w:rFonts w:asciiTheme="minorEastAsia" w:hAnsiTheme="minorEastAsia" w:cs="PingFang TC"/>
          <w:kern w:val="0"/>
          <w14:ligatures w14:val="none"/>
        </w:rPr>
        <w:t>證</w:t>
      </w:r>
    </w:p>
    <w:p w14:paraId="2F38D92E" w14:textId="76D9AF43" w:rsidR="00471441" w:rsidRPr="00A02A35" w:rsidRDefault="00A02A35" w:rsidP="00A02A3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 w:hint="eastAsia"/>
          <w:b/>
          <w:bCs/>
          <w:kern w:val="0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14:ligatures w14:val="none"/>
        </w:rPr>
        <w:lastRenderedPageBreak/>
        <w:t>「</w:t>
      </w:r>
      <w:r w:rsidR="00471441"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羅馬和平</w:t>
      </w:r>
      <w:r>
        <w:rPr>
          <w:rFonts w:asciiTheme="minorEastAsia" w:hAnsiTheme="minorEastAsia" w:cs="PingFang TC" w:hint="eastAsia"/>
          <w:b/>
          <w:bCs/>
          <w:kern w:val="0"/>
          <w14:ligatures w14:val="none"/>
        </w:rPr>
        <w:t>」</w:t>
      </w:r>
      <w:r w:rsidR="00471441"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的</w:t>
      </w:r>
      <w:r>
        <w:rPr>
          <w:rFonts w:asciiTheme="minorEastAsia" w:hAnsiTheme="minorEastAsia" w:cs="PingFang TC" w:hint="eastAsia"/>
          <w:b/>
          <w:bCs/>
          <w:kern w:val="0"/>
          <w14:ligatures w14:val="none"/>
        </w:rPr>
        <w:t>效益</w:t>
      </w:r>
    </w:p>
    <w:p w14:paraId="32F08AB6" w14:textId="77777777" w:rsidR="00471441" w:rsidRPr="00471441" w:rsidRDefault="00471441" w:rsidP="004714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修築大量道路與水</w:t>
      </w:r>
      <w:r w:rsidRPr="00471441">
        <w:rPr>
          <w:rFonts w:asciiTheme="minorEastAsia" w:hAnsiTheme="minorEastAsia" w:cs="PingFang TC"/>
          <w:kern w:val="0"/>
          <w14:ligatures w14:val="none"/>
        </w:rPr>
        <w:t>道</w:t>
      </w:r>
    </w:p>
    <w:p w14:paraId="51062927" w14:textId="77777777" w:rsidR="00471441" w:rsidRPr="00471441" w:rsidRDefault="00471441" w:rsidP="004714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促進商業貿易與都市</w:t>
      </w:r>
      <w:r w:rsidRPr="00471441">
        <w:rPr>
          <w:rFonts w:asciiTheme="minorEastAsia" w:hAnsiTheme="minorEastAsia" w:cs="PingFang TC"/>
          <w:kern w:val="0"/>
          <w14:ligatures w14:val="none"/>
        </w:rPr>
        <w:t>化</w:t>
      </w:r>
    </w:p>
    <w:p w14:paraId="7465B07B" w14:textId="77777777" w:rsidR="00471441" w:rsidRPr="00471441" w:rsidRDefault="00471441" w:rsidP="004714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羅馬法律保障財產安</w:t>
      </w:r>
      <w:r w:rsidRPr="00471441">
        <w:rPr>
          <w:rFonts w:asciiTheme="minorEastAsia" w:hAnsiTheme="minorEastAsia" w:cs="PingFang TC"/>
          <w:kern w:val="0"/>
          <w14:ligatures w14:val="none"/>
        </w:rPr>
        <w:t>全</w:t>
      </w:r>
    </w:p>
    <w:p w14:paraId="7C304D6D" w14:textId="77777777" w:rsidR="00471441" w:rsidRPr="00471441" w:rsidRDefault="00471441" w:rsidP="004714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減少城邦間戰爭與搶</w:t>
      </w:r>
      <w:r w:rsidRPr="00471441">
        <w:rPr>
          <w:rFonts w:asciiTheme="minorEastAsia" w:hAnsiTheme="minorEastAsia" w:cs="PingFang TC"/>
          <w:kern w:val="0"/>
          <w14:ligatures w14:val="none"/>
        </w:rPr>
        <w:t>掠</w:t>
      </w:r>
    </w:p>
    <w:p w14:paraId="6A2343A7" w14:textId="2C673CCB" w:rsidR="00471441" w:rsidRPr="00471441" w:rsidRDefault="00471441" w:rsidP="009E08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穩定的糧食供應、公共娛樂、醫療教</w:t>
      </w:r>
      <w:r w:rsidRPr="00471441">
        <w:rPr>
          <w:rFonts w:asciiTheme="minorEastAsia" w:hAnsiTheme="minorEastAsia" w:cs="PingFang TC"/>
          <w:kern w:val="0"/>
          <w14:ligatures w14:val="none"/>
        </w:rPr>
        <w:t>育</w:t>
      </w:r>
    </w:p>
    <w:p w14:paraId="65E74EA8" w14:textId="7B931EBC" w:rsidR="00471441" w:rsidRPr="00A02A35" w:rsidRDefault="00471441" w:rsidP="0047144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 w:hint="eastAsia"/>
          <w:b/>
          <w:bCs/>
          <w:kern w:val="0"/>
          <w:lang w:val="en-US"/>
          <w14:ligatures w14:val="none"/>
        </w:rPr>
      </w:pPr>
      <w:r w:rsidRPr="00A02A35">
        <w:rPr>
          <w:rFonts w:asciiTheme="minorEastAsia" w:hAnsiTheme="minorEastAsia" w:cs="PingFang TC" w:hint="eastAsia"/>
          <w:b/>
          <w:bCs/>
          <w:kern w:val="0"/>
          <w:u w:val="single"/>
          <w14:ligatures w14:val="none"/>
        </w:rPr>
        <w:t>皇帝崇拜</w:t>
      </w: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的政治功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能</w:t>
      </w:r>
    </w:p>
    <w:p w14:paraId="75C17FEF" w14:textId="77777777" w:rsidR="00471441" w:rsidRPr="00A02A35" w:rsidRDefault="00471441" w:rsidP="00A02A35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A02A35">
        <w:rPr>
          <w:rFonts w:asciiTheme="minorEastAsia" w:hAnsiTheme="minorEastAsia" w:cs="PingFang TC" w:hint="eastAsia"/>
          <w:b/>
          <w:bCs/>
          <w:kern w:val="0"/>
          <w14:ligatures w14:val="none"/>
        </w:rPr>
        <w:t>性質與目</w:t>
      </w:r>
      <w:r w:rsidRPr="00A02A35">
        <w:rPr>
          <w:rFonts w:asciiTheme="minorEastAsia" w:hAnsiTheme="minorEastAsia" w:cs="PingFang TC"/>
          <w:b/>
          <w:bCs/>
          <w:kern w:val="0"/>
          <w14:ligatures w14:val="none"/>
        </w:rPr>
        <w:t>的</w:t>
      </w:r>
    </w:p>
    <w:p w14:paraId="1B55EC29" w14:textId="77777777" w:rsidR="00471441" w:rsidRPr="00471441" w:rsidRDefault="00471441" w:rsidP="004714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融合宗教與政治的公共儀</w:t>
      </w:r>
      <w:r w:rsidRPr="00471441">
        <w:rPr>
          <w:rFonts w:asciiTheme="minorEastAsia" w:hAnsiTheme="minorEastAsia" w:cs="PingFang TC"/>
          <w:kern w:val="0"/>
          <w14:ligatures w14:val="none"/>
        </w:rPr>
        <w:t>式</w:t>
      </w:r>
    </w:p>
    <w:p w14:paraId="4A51AFCB" w14:textId="77777777" w:rsidR="00471441" w:rsidRPr="00471441" w:rsidRDefault="00471441" w:rsidP="004714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表達政治忠誠的象徵性實</w:t>
      </w:r>
      <w:r w:rsidRPr="00471441">
        <w:rPr>
          <w:rFonts w:asciiTheme="minorEastAsia" w:hAnsiTheme="minorEastAsia" w:cs="PingFang TC"/>
          <w:kern w:val="0"/>
          <w14:ligatures w14:val="none"/>
        </w:rPr>
        <w:t>踐</w:t>
      </w:r>
    </w:p>
    <w:p w14:paraId="3AD1E2DA" w14:textId="77777777" w:rsidR="00471441" w:rsidRPr="00471441" w:rsidRDefault="00471441" w:rsidP="004714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社群凝聚的象</w:t>
      </w:r>
      <w:r w:rsidRPr="00471441">
        <w:rPr>
          <w:rFonts w:asciiTheme="minorEastAsia" w:hAnsiTheme="minorEastAsia" w:cs="PingFang TC"/>
          <w:kern w:val="0"/>
          <w14:ligatures w14:val="none"/>
        </w:rPr>
        <w:t>徵</w:t>
      </w:r>
    </w:p>
    <w:p w14:paraId="20F89273" w14:textId="77777777" w:rsidR="00471441" w:rsidRPr="00A02A35" w:rsidRDefault="00471441" w:rsidP="00A02A35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A02A35">
        <w:rPr>
          <w:rFonts w:asciiTheme="minorEastAsia" w:hAnsiTheme="minorEastAsia" w:cs="PingFang TC" w:hint="eastAsia"/>
          <w:b/>
          <w:bCs/>
          <w:kern w:val="0"/>
          <w14:ligatures w14:val="none"/>
        </w:rPr>
        <w:t>具體作</w:t>
      </w:r>
      <w:r w:rsidRPr="00A02A35">
        <w:rPr>
          <w:rFonts w:asciiTheme="minorEastAsia" w:hAnsiTheme="minorEastAsia" w:cs="PingFang TC"/>
          <w:b/>
          <w:bCs/>
          <w:kern w:val="0"/>
          <w14:ligatures w14:val="none"/>
        </w:rPr>
        <w:t>法</w:t>
      </w:r>
    </w:p>
    <w:p w14:paraId="7B1703AA" w14:textId="77777777" w:rsidR="00471441" w:rsidRPr="00471441" w:rsidRDefault="00471441" w:rsidP="004714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為羅馬皇帝建廟、舉辦祭</w:t>
      </w:r>
      <w:r w:rsidRPr="00471441">
        <w:rPr>
          <w:rFonts w:asciiTheme="minorEastAsia" w:hAnsiTheme="minorEastAsia" w:cs="PingFang TC"/>
          <w:kern w:val="0"/>
          <w14:ligatures w14:val="none"/>
        </w:rPr>
        <w:t>祀</w:t>
      </w:r>
    </w:p>
    <w:p w14:paraId="3CF4924F" w14:textId="77777777" w:rsidR="00471441" w:rsidRPr="00471441" w:rsidRDefault="00471441" w:rsidP="004714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「亞細亞高祭司」祭司體</w:t>
      </w:r>
      <w:r w:rsidRPr="00471441">
        <w:rPr>
          <w:rFonts w:asciiTheme="minorEastAsia" w:hAnsiTheme="minorEastAsia" w:cs="PingFang TC"/>
          <w:kern w:val="0"/>
          <w14:ligatures w14:val="none"/>
        </w:rPr>
        <w:t>系</w:t>
      </w:r>
    </w:p>
    <w:p w14:paraId="77604DEC" w14:textId="77777777" w:rsidR="00471441" w:rsidRPr="00A02A35" w:rsidRDefault="00471441" w:rsidP="00A02A35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A02A35">
        <w:rPr>
          <w:rFonts w:asciiTheme="minorEastAsia" w:hAnsiTheme="minorEastAsia" w:cs="PingFang TC" w:hint="eastAsia"/>
          <w:b/>
          <w:bCs/>
          <w:kern w:val="0"/>
          <w14:ligatures w14:val="none"/>
        </w:rPr>
        <w:t>社會評價機</w:t>
      </w:r>
      <w:r w:rsidRPr="00A02A35">
        <w:rPr>
          <w:rFonts w:asciiTheme="minorEastAsia" w:hAnsiTheme="minorEastAsia" w:cs="PingFang TC"/>
          <w:b/>
          <w:bCs/>
          <w:kern w:val="0"/>
          <w14:ligatures w14:val="none"/>
        </w:rPr>
        <w:t>制</w:t>
      </w:r>
    </w:p>
    <w:p w14:paraId="449A4DF2" w14:textId="77777777" w:rsidR="00471441" w:rsidRPr="00471441" w:rsidRDefault="00471441" w:rsidP="004714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參與者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：好公民、敬虔、有榮譽、建造羅馬和平的一份</w:t>
      </w:r>
      <w:r w:rsidRPr="00471441">
        <w:rPr>
          <w:rFonts w:asciiTheme="minorEastAsia" w:hAnsiTheme="minorEastAsia" w:cs="PingFang TC"/>
          <w:kern w:val="0"/>
          <w14:ligatures w14:val="none"/>
        </w:rPr>
        <w:t>子</w:t>
      </w:r>
    </w:p>
    <w:p w14:paraId="6EAD1673" w14:textId="77777777" w:rsidR="00471441" w:rsidRPr="00471441" w:rsidRDefault="00471441" w:rsidP="004714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拒絕者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：異類、不道德、危害地方和諧、威脅公共秩</w:t>
      </w:r>
      <w:r w:rsidRPr="00471441">
        <w:rPr>
          <w:rFonts w:asciiTheme="minorEastAsia" w:hAnsiTheme="minorEastAsia" w:cs="PingFang TC"/>
          <w:kern w:val="0"/>
          <w14:ligatures w14:val="none"/>
        </w:rPr>
        <w:t>序</w:t>
      </w:r>
    </w:p>
    <w:p w14:paraId="55E8374A" w14:textId="389099EA" w:rsidR="00471441" w:rsidRPr="00471441" w:rsidRDefault="00471441" w:rsidP="0047144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基督徒的困境與彼得的牧養智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慧</w:t>
      </w:r>
    </w:p>
    <w:p w14:paraId="489DF22A" w14:textId="77777777" w:rsidR="00471441" w:rsidRPr="00444482" w:rsidRDefault="00471441" w:rsidP="00444482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44482">
        <w:rPr>
          <w:rFonts w:asciiTheme="minorEastAsia" w:hAnsiTheme="minorEastAsia" w:cs="PingFang TC" w:hint="eastAsia"/>
          <w:b/>
          <w:bCs/>
          <w:kern w:val="0"/>
          <w14:ligatures w14:val="none"/>
        </w:rPr>
        <w:t>基督徒面臨的困</w:t>
      </w:r>
      <w:r w:rsidRPr="00444482">
        <w:rPr>
          <w:rFonts w:asciiTheme="minorEastAsia" w:hAnsiTheme="minorEastAsia" w:cs="PingFang TC"/>
          <w:b/>
          <w:bCs/>
          <w:kern w:val="0"/>
          <w14:ligatures w14:val="none"/>
        </w:rPr>
        <w:t>境</w:t>
      </w:r>
    </w:p>
    <w:p w14:paraId="6E601EC1" w14:textId="77777777" w:rsidR="00471441" w:rsidRPr="00471441" w:rsidRDefault="00471441" w:rsidP="004714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拒絕參與皇帝崇</w:t>
      </w:r>
      <w:r w:rsidRPr="00471441">
        <w:rPr>
          <w:rFonts w:asciiTheme="minorEastAsia" w:hAnsiTheme="minorEastAsia" w:cs="PingFang TC"/>
          <w:kern w:val="0"/>
          <w14:ligatures w14:val="none"/>
        </w:rPr>
        <w:t>拜</w:t>
      </w:r>
    </w:p>
    <w:p w14:paraId="7888C8B9" w14:textId="77777777" w:rsidR="00471441" w:rsidRPr="00471441" w:rsidRDefault="00471441" w:rsidP="004714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不參與社區祭神節</w:t>
      </w:r>
      <w:r w:rsidRPr="00471441">
        <w:rPr>
          <w:rFonts w:asciiTheme="minorEastAsia" w:hAnsiTheme="minorEastAsia" w:cs="PingFang TC"/>
          <w:kern w:val="0"/>
          <w14:ligatures w14:val="none"/>
        </w:rPr>
        <w:t>慶</w:t>
      </w:r>
    </w:p>
    <w:p w14:paraId="32894FBA" w14:textId="77777777" w:rsidR="00471441" w:rsidRPr="00471441" w:rsidRDefault="00471441" w:rsidP="004714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不向皇帝獻</w:t>
      </w:r>
      <w:r w:rsidRPr="00471441">
        <w:rPr>
          <w:rFonts w:asciiTheme="minorEastAsia" w:hAnsiTheme="minorEastAsia" w:cs="PingFang TC"/>
          <w:kern w:val="0"/>
          <w14:ligatures w14:val="none"/>
        </w:rPr>
        <w:t>香</w:t>
      </w:r>
    </w:p>
    <w:p w14:paraId="58C46969" w14:textId="77777777" w:rsidR="00471441" w:rsidRPr="00471441" w:rsidRDefault="00471441" w:rsidP="004714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不呼喊「凱撒是主</w:t>
      </w:r>
      <w:r w:rsidRPr="00471441">
        <w:rPr>
          <w:rFonts w:asciiTheme="minorEastAsia" w:hAnsiTheme="minorEastAsia" w:cs="PingFang TC"/>
          <w:kern w:val="0"/>
          <w14:ligatures w14:val="none"/>
        </w:rPr>
        <w:t>」</w:t>
      </w:r>
    </w:p>
    <w:p w14:paraId="020CCEFE" w14:textId="77777777" w:rsidR="00471441" w:rsidRPr="00471441" w:rsidRDefault="00471441" w:rsidP="004714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結果：被毀謗為作惡的、被社會排</w:t>
      </w:r>
      <w:r w:rsidRPr="00471441">
        <w:rPr>
          <w:rFonts w:asciiTheme="minorEastAsia" w:hAnsiTheme="minorEastAsia" w:cs="PingFang TC"/>
          <w:kern w:val="0"/>
          <w14:ligatures w14:val="none"/>
        </w:rPr>
        <w:t>擠</w:t>
      </w:r>
    </w:p>
    <w:p w14:paraId="406DA4B0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基督徒的信仰立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場</w:t>
      </w:r>
    </w:p>
    <w:p w14:paraId="4953D98B" w14:textId="6F8EBCD8" w:rsidR="00471441" w:rsidRPr="00471441" w:rsidRDefault="00471441" w:rsidP="004714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只有一位主</w:t>
      </w:r>
      <w:r w:rsidRPr="00A02A35">
        <w:rPr>
          <w:rFonts w:asciiTheme="majorBidi" w:hAnsiTheme="majorBidi" w:cstheme="majorBidi"/>
          <w:kern w:val="0"/>
          <w14:ligatures w14:val="none"/>
        </w:rPr>
        <w:t>(kurios)</w:t>
      </w:r>
      <w:r w:rsidRPr="00471441">
        <w:rPr>
          <w:rFonts w:asciiTheme="minorEastAsia" w:hAnsiTheme="minorEastAsia" w:cs="Times New Roman"/>
          <w:kern w:val="0"/>
          <w14:ligatures w14:val="none"/>
        </w:rPr>
        <w:t>──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基</w:t>
      </w:r>
      <w:r w:rsidRPr="00471441">
        <w:rPr>
          <w:rFonts w:asciiTheme="minorEastAsia" w:hAnsiTheme="minorEastAsia" w:cs="PingFang TC"/>
          <w:kern w:val="0"/>
          <w14:ligatures w14:val="none"/>
        </w:rPr>
        <w:t>督</w:t>
      </w:r>
    </w:p>
    <w:p w14:paraId="30CD7FAA" w14:textId="1FDEA4B8" w:rsidR="00471441" w:rsidRPr="00471441" w:rsidRDefault="00471441" w:rsidP="004714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隱含意義：凱撒不是</w:t>
      </w:r>
      <w:r w:rsidRPr="00471441">
        <w:rPr>
          <w:rFonts w:asciiTheme="minorEastAsia" w:hAnsiTheme="minorEastAsia" w:cs="PingFang TC"/>
          <w:kern w:val="0"/>
          <w14:ligatures w14:val="none"/>
        </w:rPr>
        <w:t>主</w:t>
      </w:r>
    </w:p>
    <w:p w14:paraId="56A77240" w14:textId="1C5BD8A8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彼得的牧養策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略</w:t>
      </w:r>
    </w:p>
    <w:p w14:paraId="70D6E4C1" w14:textId="77777777" w:rsidR="00471441" w:rsidRPr="00471441" w:rsidRDefault="00471441" w:rsidP="0047144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lastRenderedPageBreak/>
        <w:t>「為主的緣故」順服人的制度</w:t>
      </w:r>
      <w:r w:rsidRPr="00471441">
        <w:rPr>
          <w:rFonts w:asciiTheme="minorEastAsia" w:hAnsiTheme="minorEastAsia" w:cs="PingFang TC"/>
          <w:kern w:val="0"/>
          <w14:ligatures w14:val="none"/>
        </w:rPr>
        <w:t>：</w:t>
      </w:r>
    </w:p>
    <w:p w14:paraId="7F12A257" w14:textId="77777777" w:rsidR="00471441" w:rsidRPr="00471441" w:rsidRDefault="00471441" w:rsidP="004714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繳稅、守規</w:t>
      </w:r>
      <w:r w:rsidRPr="00471441">
        <w:rPr>
          <w:rFonts w:asciiTheme="minorEastAsia" w:hAnsiTheme="minorEastAsia" w:cs="PingFang TC"/>
          <w:kern w:val="0"/>
          <w14:ligatures w14:val="none"/>
        </w:rPr>
        <w:t>矩</w:t>
      </w:r>
    </w:p>
    <w:p w14:paraId="08EAE8E8" w14:textId="77777777" w:rsidR="00471441" w:rsidRPr="00471441" w:rsidRDefault="00471441" w:rsidP="004714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尊敬政府官</w:t>
      </w:r>
      <w:r w:rsidRPr="00471441">
        <w:rPr>
          <w:rFonts w:asciiTheme="minorEastAsia" w:hAnsiTheme="minorEastAsia" w:cs="PingFang TC"/>
          <w:kern w:val="0"/>
          <w14:ligatures w14:val="none"/>
        </w:rPr>
        <w:t>員</w:t>
      </w:r>
    </w:p>
    <w:p w14:paraId="36F5C527" w14:textId="77777777" w:rsidR="00471441" w:rsidRPr="00471441" w:rsidRDefault="00471441" w:rsidP="004714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用智慧避免不必要的誤解與敵</w:t>
      </w:r>
      <w:r w:rsidRPr="00471441">
        <w:rPr>
          <w:rFonts w:asciiTheme="minorEastAsia" w:hAnsiTheme="minorEastAsia" w:cs="PingFang TC"/>
          <w:kern w:val="0"/>
          <w14:ligatures w14:val="none"/>
        </w:rPr>
        <w:t>意</w:t>
      </w:r>
    </w:p>
    <w:p w14:paraId="0D993DD7" w14:textId="77777777" w:rsidR="00471441" w:rsidRPr="00471441" w:rsidRDefault="00471441" w:rsidP="004714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以端正行為贏得旁人尊</w:t>
      </w:r>
      <w:r w:rsidRPr="00471441">
        <w:rPr>
          <w:rFonts w:asciiTheme="minorEastAsia" w:hAnsiTheme="minorEastAsia" w:cs="PingFang TC"/>
          <w:kern w:val="0"/>
          <w14:ligatures w14:val="none"/>
        </w:rPr>
        <w:t>重</w:t>
      </w:r>
    </w:p>
    <w:p w14:paraId="4AE61E52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目標與動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機</w:t>
      </w:r>
    </w:p>
    <w:p w14:paraId="792618FC" w14:textId="2B8B90BD" w:rsidR="00471441" w:rsidRPr="00471441" w:rsidRDefault="00471441" w:rsidP="0047144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證明基督徒</w:t>
      </w:r>
      <w:r w:rsidR="00444482">
        <w:rPr>
          <w:rFonts w:asciiTheme="minorEastAsia" w:hAnsiTheme="minorEastAsia" w:cs="PingFang TC" w:hint="eastAsia"/>
          <w:b/>
          <w:bCs/>
          <w:kern w:val="0"/>
          <w14:ligatures w14:val="none"/>
        </w:rPr>
        <w:t>雖</w:t>
      </w: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不拜羅馬皇帝，</w:t>
      </w:r>
      <w:r w:rsidR="00444482">
        <w:rPr>
          <w:rFonts w:asciiTheme="minorEastAsia" w:hAnsiTheme="minorEastAsia" w:cs="PingFang TC" w:hint="eastAsia"/>
          <w:b/>
          <w:bCs/>
          <w:kern w:val="0"/>
          <w14:ligatures w14:val="none"/>
        </w:rPr>
        <w:t>卻</w:t>
      </w: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不是因為想造反，而是願意在其他事上配合，關心社區鄰里的富裕與和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平</w:t>
      </w:r>
      <w:r w:rsidR="00444482">
        <w:rPr>
          <w:rFonts w:asciiTheme="minorEastAsia" w:hAnsiTheme="minorEastAsia" w:cs="PingFang TC" w:hint="eastAsia"/>
          <w:b/>
          <w:bCs/>
          <w:kern w:val="0"/>
          <w14:ligatures w14:val="none"/>
        </w:rPr>
        <w:t>。</w:t>
      </w:r>
    </w:p>
    <w:p w14:paraId="45997CA6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屬靈抵抗的本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質</w:t>
      </w:r>
    </w:p>
    <w:p w14:paraId="2C4FC4F2" w14:textId="77777777" w:rsidR="00471441" w:rsidRPr="00471441" w:rsidRDefault="00471441" w:rsidP="004714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不是對帝國主義的妥</w:t>
      </w:r>
      <w:r w:rsidRPr="00471441">
        <w:rPr>
          <w:rFonts w:asciiTheme="minorEastAsia" w:hAnsiTheme="minorEastAsia" w:cs="PingFang TC"/>
          <w:kern w:val="0"/>
          <w14:ligatures w14:val="none"/>
        </w:rPr>
        <w:t>協</w:t>
      </w:r>
    </w:p>
    <w:p w14:paraId="0B434D30" w14:textId="4826C290" w:rsidR="00471441" w:rsidRPr="00471441" w:rsidRDefault="00471441" w:rsidP="004714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在羅馬和平</w:t>
      </w:r>
      <w:r w:rsidR="00444482">
        <w:rPr>
          <w:rFonts w:asciiTheme="minorEastAsia" w:hAnsiTheme="minorEastAsia" w:cs="PingFang TC" w:hint="eastAsia"/>
          <w:kern w:val="0"/>
          <w14:ligatures w14:val="none"/>
        </w:rPr>
        <w:t>的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虛構秩序中，以更真實的和平之道見證福</w:t>
      </w:r>
      <w:r w:rsidRPr="00471441">
        <w:rPr>
          <w:rFonts w:asciiTheme="minorEastAsia" w:hAnsiTheme="minorEastAsia" w:cs="PingFang TC"/>
          <w:kern w:val="0"/>
          <w14:ligatures w14:val="none"/>
        </w:rPr>
        <w:t>音</w:t>
      </w:r>
    </w:p>
    <w:p w14:paraId="5E42FF14" w14:textId="5E1E4742" w:rsidR="00471441" w:rsidRPr="00471441" w:rsidRDefault="00471441" w:rsidP="009E08B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積極的、有見證的、有智慧的、有目標的公共生</w:t>
      </w:r>
      <w:r w:rsidRPr="00471441">
        <w:rPr>
          <w:rFonts w:asciiTheme="minorEastAsia" w:hAnsiTheme="minorEastAsia" w:cs="PingFang TC"/>
          <w:kern w:val="0"/>
          <w14:ligatures w14:val="none"/>
        </w:rPr>
        <w:t>活</w:t>
      </w:r>
    </w:p>
    <w:p w14:paraId="047B62C2" w14:textId="0BE597FE" w:rsidR="00471441" w:rsidRPr="00444482" w:rsidRDefault="00471441" w:rsidP="0044448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 w:hint="eastAsia"/>
          <w:b/>
          <w:bCs/>
          <w:color w:val="C00000"/>
          <w:kern w:val="0"/>
          <w14:ligatures w14:val="none"/>
        </w:rPr>
      </w:pPr>
      <w:r w:rsidRPr="00444482">
        <w:rPr>
          <w:rFonts w:asciiTheme="minorEastAsia" w:hAnsiTheme="minorEastAsia" w:cs="PingFang TC" w:hint="eastAsia"/>
          <w:b/>
          <w:bCs/>
          <w:color w:val="C00000"/>
          <w:kern w:val="0"/>
          <w14:ligatures w14:val="none"/>
        </w:rPr>
        <w:t>羅馬書</w:t>
      </w:r>
      <w:r w:rsidRPr="00444482">
        <w:rPr>
          <w:rFonts w:asciiTheme="minorEastAsia" w:hAnsiTheme="minorEastAsia" w:cs="Times New Roman"/>
          <w:b/>
          <w:bCs/>
          <w:color w:val="C00000"/>
          <w:kern w:val="0"/>
          <w14:ligatures w14:val="none"/>
        </w:rPr>
        <w:t>13:1-7</w:t>
      </w:r>
      <w:r w:rsidRPr="00444482">
        <w:rPr>
          <w:rFonts w:asciiTheme="minorEastAsia" w:hAnsiTheme="minorEastAsia" w:cs="PingFang TC" w:hint="eastAsia"/>
          <w:b/>
          <w:bCs/>
          <w:color w:val="C00000"/>
          <w:kern w:val="0"/>
          <w14:ligatures w14:val="none"/>
        </w:rPr>
        <w:t>的歷史脈</w:t>
      </w:r>
      <w:r w:rsidRPr="00444482">
        <w:rPr>
          <w:rFonts w:asciiTheme="minorEastAsia" w:hAnsiTheme="minorEastAsia" w:cs="PingFang TC"/>
          <w:b/>
          <w:bCs/>
          <w:color w:val="C00000"/>
          <w:kern w:val="0"/>
          <w14:ligatures w14:val="none"/>
        </w:rPr>
        <w:t>絡</w:t>
      </w:r>
    </w:p>
    <w:p w14:paraId="0C886F64" w14:textId="409D2D3F" w:rsidR="00471441" w:rsidRPr="00471441" w:rsidRDefault="00471441" w:rsidP="0047144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「在上有權柄的，人人當順服，因為沒有權柄不是出於上帝的</w:t>
      </w:r>
      <w:r w:rsidRPr="00471441">
        <w:rPr>
          <w:rFonts w:asciiTheme="minorEastAsia" w:hAnsiTheme="minorEastAsia" w:cs="Times New Roman"/>
          <w:kern w:val="0"/>
          <w14:ligatures w14:val="none"/>
        </w:rPr>
        <w:t>...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因為他是上帝的用人，是與你有益的</w:t>
      </w:r>
      <w:r w:rsidRPr="00471441">
        <w:rPr>
          <w:rFonts w:asciiTheme="minorEastAsia" w:hAnsiTheme="minorEastAsia" w:cs="PingFang TC"/>
          <w:kern w:val="0"/>
          <w14:ligatures w14:val="none"/>
        </w:rPr>
        <w:t>」</w:t>
      </w:r>
    </w:p>
    <w:p w14:paraId="69260AAB" w14:textId="4DDDCDC4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寫作背景（主後</w:t>
      </w:r>
      <w:r w:rsidRPr="00471441">
        <w:rPr>
          <w:rFonts w:asciiTheme="minorEastAsia" w:hAnsiTheme="minorEastAsia" w:cs="Times New Roman"/>
          <w:b/>
          <w:bCs/>
          <w:kern w:val="0"/>
          <w14:ligatures w14:val="none"/>
        </w:rPr>
        <w:t>56-58</w:t>
      </w: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年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）</w:t>
      </w:r>
    </w:p>
    <w:p w14:paraId="73743CED" w14:textId="7D1D8694" w:rsidR="00471441" w:rsidRPr="00471441" w:rsidRDefault="00471441" w:rsidP="00471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尼祿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剛登帝位不</w:t>
      </w:r>
      <w:r w:rsidRPr="00471441">
        <w:rPr>
          <w:rFonts w:asciiTheme="minorEastAsia" w:hAnsiTheme="minorEastAsia" w:cs="PingFang TC"/>
          <w:kern w:val="0"/>
          <w14:ligatures w14:val="none"/>
        </w:rPr>
        <w:t>久</w:t>
      </w:r>
      <w:r w:rsidR="00EE68E4">
        <w:rPr>
          <w:rFonts w:asciiTheme="minorEastAsia" w:hAnsiTheme="minorEastAsia" w:cs="PingFang TC" w:hint="eastAsia"/>
          <w:kern w:val="0"/>
          <w14:ligatures w14:val="none"/>
        </w:rPr>
        <w:t xml:space="preserve"> </w:t>
      </w:r>
    </w:p>
    <w:p w14:paraId="4D524523" w14:textId="77777777" w:rsidR="00471441" w:rsidRPr="00471441" w:rsidRDefault="00471441" w:rsidP="00471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執政初期形象正</w:t>
      </w:r>
      <w:r w:rsidRPr="00471441">
        <w:rPr>
          <w:rFonts w:asciiTheme="minorEastAsia" w:hAnsiTheme="minorEastAsia" w:cs="PingFang TC"/>
          <w:kern w:val="0"/>
          <w14:ligatures w14:val="none"/>
        </w:rPr>
        <w:t>面</w:t>
      </w:r>
    </w:p>
    <w:p w14:paraId="68331EE9" w14:textId="77777777" w:rsidR="00471441" w:rsidRPr="00471441" w:rsidRDefault="00471441" w:rsidP="00471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政務由哲人塞內卡協助處</w:t>
      </w:r>
      <w:r w:rsidRPr="00471441">
        <w:rPr>
          <w:rFonts w:asciiTheme="minorEastAsia" w:hAnsiTheme="minorEastAsia" w:cs="PingFang TC"/>
          <w:kern w:val="0"/>
          <w14:ligatures w14:val="none"/>
        </w:rPr>
        <w:t>理</w:t>
      </w:r>
    </w:p>
    <w:p w14:paraId="0C35D0A0" w14:textId="77777777" w:rsidR="00471441" w:rsidRPr="00471441" w:rsidRDefault="00471441" w:rsidP="004714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曾試圖改革：緩和稅制、打擊貪</w:t>
      </w:r>
      <w:r w:rsidRPr="00471441">
        <w:rPr>
          <w:rFonts w:asciiTheme="minorEastAsia" w:hAnsiTheme="minorEastAsia" w:cs="PingFang TC"/>
          <w:kern w:val="0"/>
          <w14:ligatures w14:val="none"/>
        </w:rPr>
        <w:t>污</w:t>
      </w:r>
    </w:p>
    <w:p w14:paraId="079146E5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收信對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象</w:t>
      </w:r>
    </w:p>
    <w:p w14:paraId="6B597E94" w14:textId="77777777" w:rsidR="00471441" w:rsidRPr="00471441" w:rsidRDefault="00471441" w:rsidP="004714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羅馬城中多元族群教</w:t>
      </w:r>
      <w:r w:rsidRPr="00471441">
        <w:rPr>
          <w:rFonts w:asciiTheme="minorEastAsia" w:hAnsiTheme="minorEastAsia" w:cs="PingFang TC"/>
          <w:kern w:val="0"/>
          <w14:ligatures w14:val="none"/>
        </w:rPr>
        <w:t>會</w:t>
      </w:r>
    </w:p>
    <w:p w14:paraId="0B0898D4" w14:textId="6E13952A" w:rsidR="00471441" w:rsidRPr="00444482" w:rsidRDefault="00471441" w:rsidP="004444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猶太人與外邦人信徒社會地位相對脆</w:t>
      </w:r>
      <w:r w:rsidRPr="00471441">
        <w:rPr>
          <w:rFonts w:asciiTheme="minorEastAsia" w:hAnsiTheme="minorEastAsia" w:cs="PingFang TC"/>
          <w:kern w:val="0"/>
          <w14:ligatures w14:val="none"/>
        </w:rPr>
        <w:t>弱</w:t>
      </w:r>
    </w:p>
    <w:p w14:paraId="63DBC10C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賦稅的象徵意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義</w:t>
      </w:r>
    </w:p>
    <w:p w14:paraId="0089E6DE" w14:textId="77777777" w:rsidR="00471441" w:rsidRPr="00471441" w:rsidRDefault="00471441" w:rsidP="004714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不只是經濟行</w:t>
      </w:r>
      <w:r w:rsidRPr="00471441">
        <w:rPr>
          <w:rFonts w:asciiTheme="minorEastAsia" w:hAnsiTheme="minorEastAsia" w:cs="PingFang TC"/>
          <w:kern w:val="0"/>
          <w14:ligatures w14:val="none"/>
        </w:rPr>
        <w:t>為</w:t>
      </w:r>
    </w:p>
    <w:p w14:paraId="456A8FA4" w14:textId="541B3DC0" w:rsidR="00471441" w:rsidRPr="00471441" w:rsidRDefault="00444482" w:rsidP="004714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>
        <w:rPr>
          <w:rFonts w:asciiTheme="minorEastAsia" w:hAnsiTheme="minorEastAsia" w:cs="PingFang TC" w:hint="eastAsia"/>
          <w:kern w:val="0"/>
          <w14:ligatures w14:val="none"/>
        </w:rPr>
        <w:t>同時</w:t>
      </w:r>
      <w:r w:rsidR="00471441" w:rsidRPr="00471441">
        <w:rPr>
          <w:rFonts w:asciiTheme="minorEastAsia" w:hAnsiTheme="minorEastAsia" w:cs="PingFang TC" w:hint="eastAsia"/>
          <w:kern w:val="0"/>
          <w14:ligatures w14:val="none"/>
        </w:rPr>
        <w:t>具有「效忠表態」功</w:t>
      </w:r>
      <w:r w:rsidR="00471441" w:rsidRPr="00471441">
        <w:rPr>
          <w:rFonts w:asciiTheme="minorEastAsia" w:hAnsiTheme="minorEastAsia" w:cs="PingFang TC"/>
          <w:kern w:val="0"/>
          <w14:ligatures w14:val="none"/>
        </w:rPr>
        <w:t>能</w:t>
      </w:r>
    </w:p>
    <w:p w14:paraId="624C0F93" w14:textId="52B31BE4" w:rsidR="00471441" w:rsidRPr="00444482" w:rsidRDefault="00471441" w:rsidP="0044448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象徵願意參與、認同統治秩</w:t>
      </w:r>
      <w:r w:rsidRPr="00471441">
        <w:rPr>
          <w:rFonts w:asciiTheme="minorEastAsia" w:hAnsiTheme="minorEastAsia" w:cs="PingFang TC"/>
          <w:kern w:val="0"/>
          <w14:ligatures w14:val="none"/>
        </w:rPr>
        <w:t>序</w:t>
      </w:r>
    </w:p>
    <w:p w14:paraId="1AFE7031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保羅的牧養考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量</w:t>
      </w:r>
    </w:p>
    <w:p w14:paraId="2E22CFF5" w14:textId="77777777" w:rsidR="00471441" w:rsidRPr="00471441" w:rsidRDefault="00471441" w:rsidP="004714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lastRenderedPageBreak/>
        <w:t>避免基督徒在高度象徵忠誠的議題上引發不信</w:t>
      </w:r>
      <w:r w:rsidRPr="00471441">
        <w:rPr>
          <w:rFonts w:asciiTheme="minorEastAsia" w:hAnsiTheme="minorEastAsia" w:cs="PingFang TC"/>
          <w:kern w:val="0"/>
          <w14:ligatures w14:val="none"/>
        </w:rPr>
        <w:t>任</w:t>
      </w:r>
    </w:p>
    <w:p w14:paraId="34402C72" w14:textId="63D6ED38" w:rsidR="00471441" w:rsidRPr="00471441" w:rsidRDefault="00471441" w:rsidP="009E08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kern w:val="0"/>
          <w14:ligatures w14:val="none"/>
        </w:rPr>
        <w:t>以</w:t>
      </w:r>
      <w:r w:rsidR="00444482">
        <w:rPr>
          <w:rFonts w:asciiTheme="minorEastAsia" w:hAnsiTheme="minorEastAsia" w:cs="PingFang TC" w:hint="eastAsia"/>
          <w:kern w:val="0"/>
          <w14:ligatures w14:val="none"/>
        </w:rPr>
        <w:t>「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納稅</w:t>
      </w:r>
      <w:r w:rsidR="00444482">
        <w:rPr>
          <w:rFonts w:asciiTheme="minorEastAsia" w:hAnsiTheme="minorEastAsia" w:cs="PingFang TC" w:hint="eastAsia"/>
          <w:kern w:val="0"/>
          <w14:ligatures w14:val="none"/>
        </w:rPr>
        <w:t>」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、</w:t>
      </w:r>
      <w:r w:rsidR="00444482">
        <w:rPr>
          <w:rFonts w:asciiTheme="minorEastAsia" w:hAnsiTheme="minorEastAsia" w:cs="PingFang TC" w:hint="eastAsia"/>
          <w:kern w:val="0"/>
          <w14:ligatures w14:val="none"/>
        </w:rPr>
        <w:t>「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敬重掌權者</w:t>
      </w:r>
      <w:r w:rsidR="00444482">
        <w:rPr>
          <w:rFonts w:asciiTheme="minorEastAsia" w:hAnsiTheme="minorEastAsia" w:cs="PingFang TC" w:hint="eastAsia"/>
          <w:kern w:val="0"/>
          <w14:ligatures w14:val="none"/>
        </w:rPr>
        <w:t>」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見證信仰的智慧與端</w:t>
      </w:r>
      <w:r w:rsidRPr="00471441">
        <w:rPr>
          <w:rFonts w:asciiTheme="minorEastAsia" w:hAnsiTheme="minorEastAsia" w:cs="PingFang TC"/>
          <w:kern w:val="0"/>
          <w14:ligatures w14:val="none"/>
        </w:rPr>
        <w:t>正</w:t>
      </w:r>
    </w:p>
    <w:p w14:paraId="66072EDA" w14:textId="77777777" w:rsidR="00444482" w:rsidRDefault="00444482" w:rsidP="0047144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PingFang TC"/>
          <w:b/>
          <w:bCs/>
          <w:kern w:val="0"/>
          <w14:ligatures w14:val="none"/>
        </w:rPr>
      </w:pPr>
    </w:p>
    <w:p w14:paraId="1CF5D3F4" w14:textId="0A868774" w:rsidR="00471441" w:rsidRPr="00444482" w:rsidRDefault="00471441" w:rsidP="0047144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color w:val="C00000"/>
          <w:kern w:val="0"/>
          <w14:ligatures w14:val="none"/>
        </w:rPr>
      </w:pPr>
      <w:r w:rsidRPr="00444482">
        <w:rPr>
          <w:rFonts w:asciiTheme="minorEastAsia" w:hAnsiTheme="minorEastAsia" w:cs="PingFang TC" w:hint="eastAsia"/>
          <w:b/>
          <w:bCs/>
          <w:color w:val="C00000"/>
          <w:kern w:val="0"/>
          <w14:ligatures w14:val="none"/>
        </w:rPr>
        <w:t>新約聖經的多元政治神</w:t>
      </w:r>
      <w:r w:rsidRPr="00444482">
        <w:rPr>
          <w:rFonts w:asciiTheme="minorEastAsia" w:hAnsiTheme="minorEastAsia" w:cs="PingFang TC"/>
          <w:b/>
          <w:bCs/>
          <w:color w:val="C00000"/>
          <w:kern w:val="0"/>
          <w14:ligatures w14:val="none"/>
        </w:rPr>
        <w:t>學</w:t>
      </w:r>
    </w:p>
    <w:p w14:paraId="1DD0F682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三種不同聲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音</w:t>
      </w:r>
    </w:p>
    <w:p w14:paraId="748D9BE9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3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Times New Roman"/>
          <w:b/>
          <w:bCs/>
          <w:kern w:val="0"/>
          <w14:ligatures w14:val="none"/>
        </w:rPr>
        <w:t xml:space="preserve">1. </w:t>
      </w: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彼得前書</w:t>
      </w:r>
      <w:r w:rsidRPr="00471441">
        <w:rPr>
          <w:rFonts w:asciiTheme="minorEastAsia" w:hAnsiTheme="minorEastAsia" w:cs="Times New Roman"/>
          <w:b/>
          <w:bCs/>
          <w:kern w:val="0"/>
          <w14:ligatures w14:val="none"/>
        </w:rPr>
        <w:t xml:space="preserve"> &amp; </w:t>
      </w: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羅馬書：智慧順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服</w:t>
      </w:r>
    </w:p>
    <w:p w14:paraId="77A32CCE" w14:textId="065FF7DA" w:rsidR="00471441" w:rsidRPr="00471441" w:rsidRDefault="00471441" w:rsidP="004714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處境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</w:t>
      </w:r>
      <w:r w:rsidR="00444482">
        <w:rPr>
          <w:rFonts w:asciiTheme="minorEastAsia" w:hAnsiTheme="minorEastAsia" w:cs="PingFang TC" w:hint="eastAsia"/>
          <w:kern w:val="0"/>
          <w14:ligatures w14:val="none"/>
        </w:rPr>
        <w:t>仍有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在羅馬秩序中「見證」的空</w:t>
      </w:r>
      <w:r w:rsidRPr="00471441">
        <w:rPr>
          <w:rFonts w:asciiTheme="minorEastAsia" w:hAnsiTheme="minorEastAsia" w:cs="PingFang TC"/>
          <w:kern w:val="0"/>
          <w14:ligatures w14:val="none"/>
        </w:rPr>
        <w:t>間</w:t>
      </w:r>
    </w:p>
    <w:p w14:paraId="49FAE215" w14:textId="78AE47FF" w:rsidR="00471441" w:rsidRPr="00471441" w:rsidRDefault="00471441" w:rsidP="004714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策略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：透過</w:t>
      </w:r>
      <w:r w:rsidR="00444482">
        <w:rPr>
          <w:rFonts w:asciiTheme="minorEastAsia" w:hAnsiTheme="minorEastAsia" w:cs="PingFang TC" w:hint="eastAsia"/>
          <w:kern w:val="0"/>
          <w14:ligatures w14:val="none"/>
        </w:rPr>
        <w:t>「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順服</w:t>
      </w:r>
      <w:r w:rsidR="00444482">
        <w:rPr>
          <w:rFonts w:asciiTheme="minorEastAsia" w:hAnsiTheme="minorEastAsia" w:cs="PingFang TC" w:hint="eastAsia"/>
          <w:kern w:val="0"/>
          <w14:ligatures w14:val="none"/>
        </w:rPr>
        <w:t>」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與</w:t>
      </w:r>
      <w:r w:rsidR="00444482">
        <w:rPr>
          <w:rFonts w:asciiTheme="minorEastAsia" w:hAnsiTheme="minorEastAsia" w:cs="PingFang TC" w:hint="eastAsia"/>
          <w:kern w:val="0"/>
          <w14:ligatures w14:val="none"/>
        </w:rPr>
        <w:t>「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行善</w:t>
      </w:r>
      <w:r w:rsidR="00444482">
        <w:rPr>
          <w:rFonts w:asciiTheme="minorEastAsia" w:hAnsiTheme="minorEastAsia" w:cs="PingFang TC" w:hint="eastAsia"/>
          <w:kern w:val="0"/>
          <w14:ligatures w14:val="none"/>
        </w:rPr>
        <w:t>」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創造見證空</w:t>
      </w:r>
      <w:r w:rsidRPr="00471441">
        <w:rPr>
          <w:rFonts w:asciiTheme="minorEastAsia" w:hAnsiTheme="minorEastAsia" w:cs="PingFang TC"/>
          <w:kern w:val="0"/>
          <w14:ligatures w14:val="none"/>
        </w:rPr>
        <w:t>間</w:t>
      </w:r>
    </w:p>
    <w:p w14:paraId="38C01439" w14:textId="77777777" w:rsidR="00471441" w:rsidRPr="00471441" w:rsidRDefault="00471441" w:rsidP="004714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目標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：為世界和平、鄰里福祉而</w:t>
      </w:r>
      <w:r w:rsidRPr="00471441">
        <w:rPr>
          <w:rFonts w:asciiTheme="minorEastAsia" w:hAnsiTheme="minorEastAsia" w:cs="PingFang TC"/>
          <w:kern w:val="0"/>
          <w14:ligatures w14:val="none"/>
        </w:rPr>
        <w:t>活</w:t>
      </w:r>
    </w:p>
    <w:p w14:paraId="3BD4AB52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3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Times New Roman"/>
          <w:b/>
          <w:bCs/>
          <w:kern w:val="0"/>
          <w14:ligatures w14:val="none"/>
        </w:rPr>
        <w:t xml:space="preserve">2. </w:t>
      </w: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啟示錄：忠誠抵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抗</w:t>
      </w:r>
    </w:p>
    <w:p w14:paraId="68BD2FBE" w14:textId="77777777" w:rsidR="00471441" w:rsidRPr="00471441" w:rsidRDefault="00471441" w:rsidP="004714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處境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：政權全面神化、系統性逼迫教</w:t>
      </w:r>
      <w:r w:rsidRPr="00471441">
        <w:rPr>
          <w:rFonts w:asciiTheme="minorEastAsia" w:hAnsiTheme="minorEastAsia" w:cs="PingFang TC"/>
          <w:kern w:val="0"/>
          <w14:ligatures w14:val="none"/>
        </w:rPr>
        <w:t>會</w:t>
      </w:r>
    </w:p>
    <w:p w14:paraId="3CDD8CC0" w14:textId="77777777" w:rsidR="00471441" w:rsidRPr="00471441" w:rsidRDefault="00471441" w:rsidP="004714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態度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：毫不妥協的批</w:t>
      </w:r>
      <w:r w:rsidRPr="00471441">
        <w:rPr>
          <w:rFonts w:asciiTheme="minorEastAsia" w:hAnsiTheme="minorEastAsia" w:cs="PingFang TC"/>
          <w:kern w:val="0"/>
          <w14:ligatures w14:val="none"/>
        </w:rPr>
        <w:t>判</w:t>
      </w:r>
    </w:p>
    <w:p w14:paraId="1A6D7DD7" w14:textId="77777777" w:rsidR="00471441" w:rsidRPr="00471441" w:rsidRDefault="00471441" w:rsidP="004714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形象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：羅馬</w:t>
      </w:r>
      <w:r w:rsidRPr="00471441">
        <w:rPr>
          <w:rFonts w:asciiTheme="minorEastAsia" w:hAnsiTheme="minorEastAsia" w:cs="Times New Roman"/>
          <w:kern w:val="0"/>
          <w14:ligatures w14:val="none"/>
        </w:rPr>
        <w:t xml:space="preserve"> = 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「大淫婦」、「巴比倫」、「獸的國度</w:t>
      </w:r>
      <w:r w:rsidRPr="00471441">
        <w:rPr>
          <w:rFonts w:asciiTheme="minorEastAsia" w:hAnsiTheme="minorEastAsia" w:cs="PingFang TC"/>
          <w:kern w:val="0"/>
          <w14:ligatures w14:val="none"/>
        </w:rPr>
        <w:t>」</w:t>
      </w:r>
    </w:p>
    <w:p w14:paraId="75815DA5" w14:textId="77777777" w:rsidR="00471441" w:rsidRPr="00471441" w:rsidRDefault="00471441" w:rsidP="004714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策略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：非暴力的抵抗、忠誠與堅</w:t>
      </w:r>
      <w:r w:rsidRPr="00471441">
        <w:rPr>
          <w:rFonts w:asciiTheme="minorEastAsia" w:hAnsiTheme="minorEastAsia" w:cs="PingFang TC"/>
          <w:kern w:val="0"/>
          <w14:ligatures w14:val="none"/>
        </w:rPr>
        <w:t>忍</w:t>
      </w:r>
    </w:p>
    <w:p w14:paraId="7EF27A26" w14:textId="77777777" w:rsidR="00471441" w:rsidRPr="00471441" w:rsidRDefault="00471441" w:rsidP="00471441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不同處境的神學回</w:t>
      </w:r>
      <w:r w:rsidRPr="00471441">
        <w:rPr>
          <w:rFonts w:asciiTheme="minorEastAsia" w:hAnsiTheme="minorEastAsia" w:cs="PingFang TC"/>
          <w:b/>
          <w:bCs/>
          <w:kern w:val="0"/>
          <w14:ligatures w14:val="none"/>
        </w:rPr>
        <w:t>應</w:t>
      </w:r>
    </w:p>
    <w:p w14:paraId="374503B5" w14:textId="77777777" w:rsidR="00471441" w:rsidRPr="00471441" w:rsidRDefault="00471441" w:rsidP="0047144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羅馬書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：尼祿統治初</w:t>
      </w:r>
      <w:r w:rsidRPr="00471441">
        <w:rPr>
          <w:rFonts w:asciiTheme="minorEastAsia" w:hAnsiTheme="minorEastAsia" w:cs="PingFang TC"/>
          <w:kern w:val="0"/>
          <w14:ligatures w14:val="none"/>
        </w:rPr>
        <w:t>期</w:t>
      </w:r>
    </w:p>
    <w:p w14:paraId="7D6164C0" w14:textId="292E97B7" w:rsidR="00471441" w:rsidRPr="00471441" w:rsidRDefault="00471441" w:rsidP="009E08B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啟示錄</w:t>
      </w:r>
      <w:r w:rsidRPr="00471441">
        <w:rPr>
          <w:rFonts w:asciiTheme="minorEastAsia" w:hAnsiTheme="minorEastAsia" w:cs="PingFang TC" w:hint="eastAsia"/>
          <w:kern w:val="0"/>
          <w14:ligatures w14:val="none"/>
        </w:rPr>
        <w:t>：皇帝崇拜成為政治壓迫利器的時</w:t>
      </w:r>
      <w:r w:rsidRPr="00471441">
        <w:rPr>
          <w:rFonts w:asciiTheme="minorEastAsia" w:hAnsiTheme="minorEastAsia" w:cs="PingFang TC"/>
          <w:kern w:val="0"/>
          <w14:ligatures w14:val="none"/>
        </w:rPr>
        <w:t>期</w:t>
      </w:r>
    </w:p>
    <w:p w14:paraId="1E525522" w14:textId="5F981F91" w:rsidR="00471441" w:rsidRPr="00444482" w:rsidRDefault="00471441" w:rsidP="00444482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 w:hint="eastAsia"/>
          <w:b/>
          <w:bCs/>
          <w:kern w:val="0"/>
          <w14:ligatures w14:val="none"/>
        </w:rPr>
      </w:pPr>
      <w:r w:rsidRPr="00444482">
        <w:rPr>
          <w:rFonts w:asciiTheme="minorEastAsia" w:hAnsiTheme="minorEastAsia" w:cs="PingFang TC" w:hint="eastAsia"/>
          <w:b/>
          <w:bCs/>
          <w:kern w:val="0"/>
          <w14:ligatures w14:val="none"/>
        </w:rPr>
        <w:t>當代應用的神學反</w:t>
      </w:r>
      <w:r w:rsidRPr="00444482">
        <w:rPr>
          <w:rFonts w:asciiTheme="minorEastAsia" w:hAnsiTheme="minorEastAsia" w:cs="PingFang TC"/>
          <w:b/>
          <w:bCs/>
          <w:kern w:val="0"/>
          <w14:ligatures w14:val="none"/>
        </w:rPr>
        <w:t>思</w:t>
      </w:r>
    </w:p>
    <w:p w14:paraId="27E743D7" w14:textId="39B8129F" w:rsidR="00471441" w:rsidRPr="00444482" w:rsidRDefault="00471441" w:rsidP="00444482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14:ligatures w14:val="none"/>
        </w:rPr>
      </w:pPr>
      <w:r w:rsidRPr="00471441">
        <w:rPr>
          <w:rFonts w:asciiTheme="minorEastAsia" w:hAnsiTheme="minorEastAsia" w:cs="PingFang TC" w:hint="eastAsia"/>
          <w:b/>
          <w:bCs/>
          <w:kern w:val="0"/>
          <w14:ligatures w14:val="none"/>
        </w:rPr>
        <w:t>新約聖經的多元聲音提醒我們：每一個時代的基督徒，都需要重新辨識所處的政治與社會結構，在對神保持終極忠誠的前提下，尋求最合宜的見證方</w:t>
      </w:r>
      <w:r w:rsidR="00444482">
        <w:rPr>
          <w:rFonts w:asciiTheme="minorEastAsia" w:hAnsiTheme="minorEastAsia" w:cs="PingFang TC" w:hint="eastAsia"/>
          <w:b/>
          <w:bCs/>
          <w:kern w:val="0"/>
          <w14:ligatures w14:val="none"/>
        </w:rPr>
        <w:t>式。</w:t>
      </w:r>
    </w:p>
    <w:sectPr w:rsidR="00471441" w:rsidRPr="004444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B8C2E" w14:textId="77777777" w:rsidR="00E00F7C" w:rsidRDefault="00E00F7C" w:rsidP="00471441">
      <w:pPr>
        <w:spacing w:after="0" w:line="240" w:lineRule="auto"/>
      </w:pPr>
      <w:r>
        <w:separator/>
      </w:r>
    </w:p>
  </w:endnote>
  <w:endnote w:type="continuationSeparator" w:id="0">
    <w:p w14:paraId="4641D552" w14:textId="77777777" w:rsidR="00E00F7C" w:rsidRDefault="00E00F7C" w:rsidP="0047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iauKaiTC Regular">
    <w:panose1 w:val="03000500000000000000"/>
    <w:charset w:val="88"/>
    <w:family w:val="script"/>
    <w:pitch w:val="variable"/>
    <w:sig w:usb0="800000E3" w:usb1="38CFFD7A" w:usb2="00000016" w:usb3="00000000" w:csb0="0010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71775300"/>
      <w:docPartObj>
        <w:docPartGallery w:val="Page Numbers (Bottom of Page)"/>
        <w:docPartUnique/>
      </w:docPartObj>
    </w:sdtPr>
    <w:sdtContent>
      <w:p w14:paraId="2A379423" w14:textId="398B0C80" w:rsidR="00471441" w:rsidRDefault="00471441" w:rsidP="005F53C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08D746" w14:textId="77777777" w:rsidR="00471441" w:rsidRDefault="00471441" w:rsidP="004714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23816104"/>
      <w:docPartObj>
        <w:docPartGallery w:val="Page Numbers (Bottom of Page)"/>
        <w:docPartUnique/>
      </w:docPartObj>
    </w:sdtPr>
    <w:sdtContent>
      <w:p w14:paraId="3006F418" w14:textId="301A4757" w:rsidR="00471441" w:rsidRDefault="00471441" w:rsidP="005F53C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D6B5BE" w14:textId="77777777" w:rsidR="00471441" w:rsidRDefault="00471441" w:rsidP="0047144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FDEE" w14:textId="77777777" w:rsidR="00A02A35" w:rsidRDefault="00A02A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50FBE" w14:textId="77777777" w:rsidR="00E00F7C" w:rsidRDefault="00E00F7C" w:rsidP="00471441">
      <w:pPr>
        <w:spacing w:after="0" w:line="240" w:lineRule="auto"/>
      </w:pPr>
      <w:r>
        <w:separator/>
      </w:r>
    </w:p>
  </w:footnote>
  <w:footnote w:type="continuationSeparator" w:id="0">
    <w:p w14:paraId="6AEA0CCC" w14:textId="77777777" w:rsidR="00E00F7C" w:rsidRDefault="00E00F7C" w:rsidP="00471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91A8" w14:textId="77777777" w:rsidR="00A02A35" w:rsidRDefault="00A02A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6A14" w14:textId="77777777" w:rsidR="00A02A35" w:rsidRDefault="00A02A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5FF1A" w14:textId="77777777" w:rsidR="00A02A35" w:rsidRDefault="00A02A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31E8"/>
    <w:multiLevelType w:val="multilevel"/>
    <w:tmpl w:val="BE38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2563B"/>
    <w:multiLevelType w:val="multilevel"/>
    <w:tmpl w:val="DF98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25100"/>
    <w:multiLevelType w:val="multilevel"/>
    <w:tmpl w:val="7B76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F73BB"/>
    <w:multiLevelType w:val="multilevel"/>
    <w:tmpl w:val="2DEC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D700F"/>
    <w:multiLevelType w:val="multilevel"/>
    <w:tmpl w:val="9032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010111"/>
    <w:multiLevelType w:val="multilevel"/>
    <w:tmpl w:val="3932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7789F"/>
    <w:multiLevelType w:val="multilevel"/>
    <w:tmpl w:val="6542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E0EBC"/>
    <w:multiLevelType w:val="multilevel"/>
    <w:tmpl w:val="E156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06D02"/>
    <w:multiLevelType w:val="multilevel"/>
    <w:tmpl w:val="6DA4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17803"/>
    <w:multiLevelType w:val="multilevel"/>
    <w:tmpl w:val="A6EE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667071"/>
    <w:multiLevelType w:val="multilevel"/>
    <w:tmpl w:val="EF62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F1C12"/>
    <w:multiLevelType w:val="hybridMultilevel"/>
    <w:tmpl w:val="42DC750A"/>
    <w:lvl w:ilvl="0" w:tplc="53A673A0">
      <w:start w:val="1"/>
      <w:numFmt w:val="taiwaneseCountingThousand"/>
      <w:lvlText w:val="%1、"/>
      <w:lvlJc w:val="left"/>
      <w:pPr>
        <w:ind w:left="720" w:hanging="720"/>
      </w:pPr>
      <w:rPr>
        <w:rFonts w:cs="PingFang TC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745B7A"/>
    <w:multiLevelType w:val="hybridMultilevel"/>
    <w:tmpl w:val="0B06241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7FC7D0A"/>
    <w:multiLevelType w:val="multilevel"/>
    <w:tmpl w:val="6CF2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226F7A"/>
    <w:multiLevelType w:val="multilevel"/>
    <w:tmpl w:val="B7C0A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524086"/>
    <w:multiLevelType w:val="multilevel"/>
    <w:tmpl w:val="34A8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B27CAD"/>
    <w:multiLevelType w:val="hybridMultilevel"/>
    <w:tmpl w:val="747422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B334D0"/>
    <w:multiLevelType w:val="multilevel"/>
    <w:tmpl w:val="B0EC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347C85"/>
    <w:multiLevelType w:val="multilevel"/>
    <w:tmpl w:val="7DFC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882699"/>
    <w:multiLevelType w:val="hybridMultilevel"/>
    <w:tmpl w:val="1EB41F9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7E43142"/>
    <w:multiLevelType w:val="multilevel"/>
    <w:tmpl w:val="F842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B375B0"/>
    <w:multiLevelType w:val="multilevel"/>
    <w:tmpl w:val="816E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5635F3"/>
    <w:multiLevelType w:val="multilevel"/>
    <w:tmpl w:val="F682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208B2"/>
    <w:multiLevelType w:val="multilevel"/>
    <w:tmpl w:val="85B6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2C0FE9"/>
    <w:multiLevelType w:val="multilevel"/>
    <w:tmpl w:val="1140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D66DB9"/>
    <w:multiLevelType w:val="multilevel"/>
    <w:tmpl w:val="2F2A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D21C3C"/>
    <w:multiLevelType w:val="multilevel"/>
    <w:tmpl w:val="BB2A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DC20B5"/>
    <w:multiLevelType w:val="multilevel"/>
    <w:tmpl w:val="D53A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347EB2"/>
    <w:multiLevelType w:val="multilevel"/>
    <w:tmpl w:val="A676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062193"/>
    <w:multiLevelType w:val="multilevel"/>
    <w:tmpl w:val="5474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E27762"/>
    <w:multiLevelType w:val="hybridMultilevel"/>
    <w:tmpl w:val="89B8F1F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84922328">
    <w:abstractNumId w:val="18"/>
  </w:num>
  <w:num w:numId="2" w16cid:durableId="1515798567">
    <w:abstractNumId w:val="13"/>
  </w:num>
  <w:num w:numId="3" w16cid:durableId="1210340028">
    <w:abstractNumId w:val="25"/>
  </w:num>
  <w:num w:numId="4" w16cid:durableId="322243039">
    <w:abstractNumId w:val="14"/>
  </w:num>
  <w:num w:numId="5" w16cid:durableId="1978098438">
    <w:abstractNumId w:val="26"/>
  </w:num>
  <w:num w:numId="6" w16cid:durableId="508326713">
    <w:abstractNumId w:val="8"/>
  </w:num>
  <w:num w:numId="7" w16cid:durableId="1288703400">
    <w:abstractNumId w:val="7"/>
  </w:num>
  <w:num w:numId="8" w16cid:durableId="1539854512">
    <w:abstractNumId w:val="6"/>
  </w:num>
  <w:num w:numId="9" w16cid:durableId="1081217974">
    <w:abstractNumId w:val="10"/>
  </w:num>
  <w:num w:numId="10" w16cid:durableId="1316183035">
    <w:abstractNumId w:val="28"/>
  </w:num>
  <w:num w:numId="11" w16cid:durableId="1708873228">
    <w:abstractNumId w:val="27"/>
  </w:num>
  <w:num w:numId="12" w16cid:durableId="484980626">
    <w:abstractNumId w:val="15"/>
  </w:num>
  <w:num w:numId="13" w16cid:durableId="1538424019">
    <w:abstractNumId w:val="3"/>
  </w:num>
  <w:num w:numId="14" w16cid:durableId="1640761335">
    <w:abstractNumId w:val="0"/>
  </w:num>
  <w:num w:numId="15" w16cid:durableId="1967196092">
    <w:abstractNumId w:val="22"/>
  </w:num>
  <w:num w:numId="16" w16cid:durableId="690765305">
    <w:abstractNumId w:val="29"/>
  </w:num>
  <w:num w:numId="17" w16cid:durableId="905845146">
    <w:abstractNumId w:val="17"/>
  </w:num>
  <w:num w:numId="18" w16cid:durableId="1347831506">
    <w:abstractNumId w:val="24"/>
  </w:num>
  <w:num w:numId="19" w16cid:durableId="716272421">
    <w:abstractNumId w:val="4"/>
  </w:num>
  <w:num w:numId="20" w16cid:durableId="1320303501">
    <w:abstractNumId w:val="2"/>
  </w:num>
  <w:num w:numId="21" w16cid:durableId="1975791599">
    <w:abstractNumId w:val="23"/>
  </w:num>
  <w:num w:numId="22" w16cid:durableId="1338271552">
    <w:abstractNumId w:val="9"/>
  </w:num>
  <w:num w:numId="23" w16cid:durableId="2040080066">
    <w:abstractNumId w:val="20"/>
  </w:num>
  <w:num w:numId="24" w16cid:durableId="1834489315">
    <w:abstractNumId w:val="5"/>
  </w:num>
  <w:num w:numId="25" w16cid:durableId="1394159862">
    <w:abstractNumId w:val="21"/>
  </w:num>
  <w:num w:numId="26" w16cid:durableId="2021858723">
    <w:abstractNumId w:val="1"/>
  </w:num>
  <w:num w:numId="27" w16cid:durableId="1757509954">
    <w:abstractNumId w:val="11"/>
  </w:num>
  <w:num w:numId="28" w16cid:durableId="1734153988">
    <w:abstractNumId w:val="16"/>
  </w:num>
  <w:num w:numId="29" w16cid:durableId="2088259526">
    <w:abstractNumId w:val="12"/>
  </w:num>
  <w:num w:numId="30" w16cid:durableId="789789108">
    <w:abstractNumId w:val="30"/>
  </w:num>
  <w:num w:numId="31" w16cid:durableId="8760857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41"/>
    <w:rsid w:val="00181256"/>
    <w:rsid w:val="001B5A44"/>
    <w:rsid w:val="002164DA"/>
    <w:rsid w:val="002337C0"/>
    <w:rsid w:val="00333083"/>
    <w:rsid w:val="00343F9B"/>
    <w:rsid w:val="00444482"/>
    <w:rsid w:val="00471441"/>
    <w:rsid w:val="005D435A"/>
    <w:rsid w:val="009E08BB"/>
    <w:rsid w:val="00A02A35"/>
    <w:rsid w:val="00E00F7C"/>
    <w:rsid w:val="00EE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656B2"/>
  <w15:chartTrackingRefBased/>
  <w15:docId w15:val="{8681AA6E-1B35-1742-BDE1-80E8B872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4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1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144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144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44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44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44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44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44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71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7144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471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4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441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441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4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4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4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4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4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441"/>
    <w:rPr>
      <w:b/>
      <w:bCs/>
      <w:smallCaps/>
      <w:color w:val="2F5496" w:themeColor="accent1" w:themeShade="BF"/>
      <w:spacing w:val="5"/>
    </w:rPr>
  </w:style>
  <w:style w:type="paragraph" w:customStyle="1" w:styleId="whitespace-normal">
    <w:name w:val="whitespace-normal"/>
    <w:basedOn w:val="Normal"/>
    <w:rsid w:val="00471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71441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71441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71441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71441"/>
  </w:style>
  <w:style w:type="paragraph" w:styleId="Header">
    <w:name w:val="header"/>
    <w:basedOn w:val="Normal"/>
    <w:link w:val="HeaderChar"/>
    <w:uiPriority w:val="99"/>
    <w:unhideWhenUsed/>
    <w:rsid w:val="00A02A35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02A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735</Words>
  <Characters>787</Characters>
  <Application>Microsoft Office Word</Application>
  <DocSecurity>0</DocSecurity>
  <Lines>60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6</cp:revision>
  <dcterms:created xsi:type="dcterms:W3CDTF">2025-08-11T05:35:00Z</dcterms:created>
  <dcterms:modified xsi:type="dcterms:W3CDTF">2026-06-24T06:56:00Z</dcterms:modified>
</cp:coreProperties>
</file>