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FC607C" w:rsidRDefault="00234E54" w:rsidP="00F650EE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大衛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犯罪</w:t>
      </w:r>
      <w:r w:rsidR="00B5400B" w:rsidRPr="00FC60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：</w:t>
      </w:r>
      <w:r w:rsidR="00533B3F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歷代志作者的選擇性敍事</w:t>
      </w:r>
    </w:p>
    <w:p w:rsidR="004312F3" w:rsidRPr="004312F3" w:rsidRDefault="004312F3" w:rsidP="00F650E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導論：聖約背景下的罪惡張力</w:t>
      </w:r>
    </w:p>
    <w:p w:rsidR="004312F3" w:rsidRPr="004312F3" w:rsidRDefault="004312F3" w:rsidP="00F650EE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核心矛盾</w:t>
      </w:r>
      <w:r w:rsidRPr="004312F3">
        <w:rPr>
          <w:rFonts w:ascii="新細明體" w:eastAsia="新細明體" w:hAnsi="新細明體" w:cs="新細明體"/>
          <w:kern w:val="0"/>
          <w:szCs w:val="24"/>
        </w:rPr>
        <w:t xml:space="preserve">：大衛雖蒙受永恆國度的「大衛之約」 ，但在面臨沉重罪行時，聖經作者如何透過不同的書寫策略處理其軟弱？ </w:t>
      </w:r>
    </w:p>
    <w:p w:rsidR="004312F3" w:rsidRPr="004312F3" w:rsidRDefault="004312F3" w:rsidP="00F650E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消失的疤痕：拔示巴事件的刪略</w:t>
      </w:r>
    </w:p>
    <w:p w:rsidR="004312F3" w:rsidRPr="004312F3" w:rsidRDefault="004312F3" w:rsidP="00F650EE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申命記歷史的紀實（撒下 11-12 章）</w:t>
      </w:r>
      <w:r w:rsidRPr="004312F3">
        <w:rPr>
          <w:rFonts w:ascii="新細明體" w:eastAsia="新細明體" w:hAnsi="新細明體" w:cs="新細明體"/>
          <w:kern w:val="0"/>
          <w:szCs w:val="24"/>
        </w:rPr>
        <w:t>：</w:t>
      </w:r>
    </w:p>
    <w:p w:rsidR="004312F3" w:rsidRPr="004312F3" w:rsidRDefault="004312F3" w:rsidP="00F650EE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情節</w:t>
      </w:r>
      <w:r w:rsidRPr="004312F3">
        <w:rPr>
          <w:rFonts w:ascii="新細明體" w:eastAsia="新細明體" w:hAnsi="新細明體" w:cs="新細明體"/>
          <w:kern w:val="0"/>
          <w:szCs w:val="24"/>
        </w:rPr>
        <w:t>：大衛濫用權力、犯姦淫並謀殺烏利亞 。</w:t>
      </w:r>
    </w:p>
    <w:p w:rsidR="004312F3" w:rsidRPr="004312F3" w:rsidRDefault="004312F3" w:rsidP="00F650EE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後果</w:t>
      </w:r>
      <w:r w:rsidRPr="004312F3">
        <w:rPr>
          <w:rFonts w:ascii="新細明體" w:eastAsia="新細明體" w:hAnsi="新細明體" w:cs="新細明體"/>
          <w:kern w:val="0"/>
          <w:szCs w:val="24"/>
        </w:rPr>
        <w:t>：上帝判定「刀劍永不離開你的家」，強調罪的毀滅性後果 。</w:t>
      </w:r>
    </w:p>
    <w:p w:rsidR="004312F3" w:rsidRPr="004312F3" w:rsidRDefault="004312F3" w:rsidP="00F650EE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歷代志的處理與動機</w:t>
      </w:r>
      <w:r w:rsidRPr="004312F3">
        <w:rPr>
          <w:rFonts w:ascii="新細明體" w:eastAsia="新細明體" w:hAnsi="新細明體" w:cs="新細明體"/>
          <w:kern w:val="0"/>
          <w:szCs w:val="24"/>
        </w:rPr>
        <w:t>：</w:t>
      </w:r>
    </w:p>
    <w:p w:rsidR="004312F3" w:rsidRPr="004312F3" w:rsidRDefault="004312F3" w:rsidP="00F650EE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選擇性刪除</w:t>
      </w:r>
      <w:r w:rsidRPr="004312F3">
        <w:rPr>
          <w:rFonts w:ascii="新細明體" w:eastAsia="新細明體" w:hAnsi="新細明體" w:cs="新細明體"/>
          <w:kern w:val="0"/>
          <w:szCs w:val="24"/>
        </w:rPr>
        <w:t>：並非粉飾，而是為了為歸回群體建立「理想君王」與「聖殿奠基者」的典型，作為彌賽亞的預表 。</w:t>
      </w:r>
    </w:p>
    <w:p w:rsidR="004312F3" w:rsidRPr="004312F3" w:rsidRDefault="004312F3" w:rsidP="00F650EE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神學轉化</w:t>
      </w:r>
      <w:r w:rsidRPr="004312F3">
        <w:rPr>
          <w:rFonts w:ascii="新細明體" w:eastAsia="新細明體" w:hAnsi="新細明體" w:cs="新細明體"/>
          <w:kern w:val="0"/>
          <w:szCs w:val="24"/>
        </w:rPr>
        <w:t>：將大衛不能建殿的原因歸於「流了多人的血」（代上 22:8），將道德污點轉化為「禮儀聖潔」的問題，使敘事焦點回歸聖殿主線 。</w:t>
      </w:r>
    </w:p>
    <w:p w:rsidR="004312F3" w:rsidRPr="004312F3" w:rsidRDefault="004312F3" w:rsidP="00F650E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數點百姓：平行經文的細節對照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844"/>
        <w:gridCol w:w="4196"/>
      </w:tblGrid>
      <w:tr w:rsidR="004312F3" w:rsidRPr="004312F3" w:rsidTr="004312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比較項目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撒母耳記下 24 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歷代志上 21 章</w:t>
            </w:r>
          </w:p>
        </w:tc>
      </w:tr>
      <w:tr w:rsidR="004312F3" w:rsidRPr="004312F3" w:rsidTr="004312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罪的煽動者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耶和華激動大衛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撒但激動大衛 </w:t>
            </w:r>
          </w:p>
        </w:tc>
      </w:tr>
      <w:tr w:rsidR="004312F3" w:rsidRPr="004312F3" w:rsidTr="004312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災禍年數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七年饑荒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三年饑荒 </w:t>
            </w:r>
          </w:p>
        </w:tc>
      </w:tr>
      <w:tr w:rsidR="004312F3" w:rsidRPr="004312F3" w:rsidTr="004312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勇士數量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以色列 80 萬 / 猶大 50 萬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以色列 110 萬 / 猶大 47 萬 </w:t>
            </w:r>
          </w:p>
        </w:tc>
      </w:tr>
      <w:tr w:rsidR="004312F3" w:rsidRPr="004312F3" w:rsidTr="004312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支派統計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未特別註明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未數點利未與便雅憫（因約押厭惡此令） </w:t>
            </w:r>
          </w:p>
        </w:tc>
      </w:tr>
      <w:tr w:rsidR="004312F3" w:rsidRPr="004312F3" w:rsidTr="004312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購買價金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>五十舍客勒</w:t>
            </w: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銀子</w:t>
            </w: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2F3" w:rsidRPr="004312F3" w:rsidRDefault="004312F3" w:rsidP="00F650EE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>六百舍客勒</w:t>
            </w:r>
            <w:r w:rsidRPr="004312F3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金子</w:t>
            </w:r>
            <w:r w:rsidRPr="004312F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</w:tbl>
    <w:p w:rsidR="004312F3" w:rsidRPr="004312F3" w:rsidRDefault="004312F3" w:rsidP="00F650E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從神到撒但：煽動者身份的神學演進</w:t>
      </w:r>
    </w:p>
    <w:p w:rsidR="004312F3" w:rsidRPr="004312F3" w:rsidRDefault="004312F3" w:rsidP="00F650EE">
      <w:pPr>
        <w:widowControl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神聖一元論（申命記歷史）</w:t>
      </w:r>
      <w:r w:rsidRPr="004312F3">
        <w:rPr>
          <w:rFonts w:ascii="新細明體" w:eastAsia="新細明體" w:hAnsi="新細明體" w:cs="新細明體"/>
          <w:kern w:val="0"/>
          <w:szCs w:val="24"/>
        </w:rPr>
        <w:t>：</w:t>
      </w:r>
    </w:p>
    <w:p w:rsidR="004312F3" w:rsidRPr="004312F3" w:rsidRDefault="004312F3" w:rsidP="00F650EE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觀點</w:t>
      </w:r>
      <w:r w:rsidRPr="004312F3">
        <w:rPr>
          <w:rFonts w:ascii="新細明體" w:eastAsia="新細明體" w:hAnsi="新細明體" w:cs="新細明體"/>
          <w:kern w:val="0"/>
          <w:szCs w:val="24"/>
        </w:rPr>
        <w:t>：宇宙萬事（無論善惡）皆直接歸因於耶和華，以維護其絕對主權（參賽 45:7） 。</w:t>
      </w:r>
    </w:p>
    <w:p w:rsidR="004312F3" w:rsidRPr="004312F3" w:rsidRDefault="004312F3" w:rsidP="00F650EE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目的</w:t>
      </w:r>
      <w:r w:rsidRPr="004312F3">
        <w:rPr>
          <w:rFonts w:ascii="新細明體" w:eastAsia="新細明體" w:hAnsi="新細明體" w:cs="新細明體"/>
          <w:kern w:val="0"/>
          <w:szCs w:val="24"/>
        </w:rPr>
        <w:t>：強調沒有任何事件發生在上帝的掌控之外 。</w:t>
      </w:r>
    </w:p>
    <w:p w:rsidR="004312F3" w:rsidRPr="004312F3" w:rsidRDefault="004312F3" w:rsidP="00F650EE">
      <w:pPr>
        <w:widowControl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二元互動的漸進啟示（歷代志）</w:t>
      </w:r>
      <w:r w:rsidRPr="004312F3">
        <w:rPr>
          <w:rFonts w:ascii="新細明體" w:eastAsia="新細明體" w:hAnsi="新細明體" w:cs="新細明體"/>
          <w:kern w:val="0"/>
          <w:szCs w:val="24"/>
        </w:rPr>
        <w:t>：</w:t>
      </w:r>
    </w:p>
    <w:p w:rsidR="004312F3" w:rsidRPr="004312F3" w:rsidRDefault="004312F3" w:rsidP="00F650EE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觀點</w:t>
      </w:r>
      <w:r w:rsidRPr="004312F3">
        <w:rPr>
          <w:rFonts w:ascii="新細明體" w:eastAsia="新細明體" w:hAnsi="新細明體" w:cs="新細明體"/>
          <w:kern w:val="0"/>
          <w:szCs w:val="24"/>
        </w:rPr>
        <w:t>：引入「撒但」（敵對者）作為試探的直接來源 。</w:t>
      </w:r>
    </w:p>
    <w:p w:rsidR="004312F3" w:rsidRPr="004312F3" w:rsidRDefault="004312F3" w:rsidP="00F650EE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動機</w:t>
      </w:r>
      <w:r w:rsidRPr="004312F3">
        <w:rPr>
          <w:rFonts w:ascii="新細明體" w:eastAsia="新細明體" w:hAnsi="新細明體" w:cs="新細明體"/>
          <w:kern w:val="0"/>
          <w:szCs w:val="24"/>
        </w:rPr>
        <w:t>：反映對上帝道德屬性（全然良善）日益增長的敏感度，避免上帝親自煽動人犯罪 。</w:t>
      </w:r>
    </w:p>
    <w:p w:rsidR="004312F3" w:rsidRPr="004312F3" w:rsidRDefault="004312F3" w:rsidP="00F650EE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權衡</w:t>
      </w:r>
      <w:r w:rsidRPr="004312F3">
        <w:rPr>
          <w:rFonts w:ascii="新細明體" w:eastAsia="新細明體" w:hAnsi="新細明體" w:cs="新細明體"/>
          <w:kern w:val="0"/>
          <w:szCs w:val="24"/>
        </w:rPr>
        <w:t>：上帝仍是最終主權者，但透過「允許」敵對勢力行動來維持其聖潔，顯示神學理解的成熟 。</w:t>
      </w:r>
    </w:p>
    <w:p w:rsidR="004312F3" w:rsidRPr="004312F3" w:rsidRDefault="004312F3" w:rsidP="00F650E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從審判到恩典：禾場的神學轉化</w:t>
      </w:r>
    </w:p>
    <w:p w:rsidR="004312F3" w:rsidRPr="004312F3" w:rsidRDefault="004312F3" w:rsidP="00F650EE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空間的連續性</w:t>
      </w:r>
      <w:r w:rsidRPr="004312F3">
        <w:rPr>
          <w:rFonts w:ascii="新細明體" w:eastAsia="新細明體" w:hAnsi="新細明體" w:cs="新細明體"/>
          <w:kern w:val="0"/>
          <w:szCs w:val="24"/>
        </w:rPr>
        <w:t>：兩卷書皆導向阿珥楠（亞勞拿）的禾場，即「摩利亞山」（代下 3:1） 。</w:t>
      </w:r>
    </w:p>
    <w:p w:rsidR="004312F3" w:rsidRPr="004312F3" w:rsidRDefault="004312F3" w:rsidP="00F650EE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意義的提升</w:t>
      </w:r>
      <w:r w:rsidRPr="004312F3">
        <w:rPr>
          <w:rFonts w:ascii="新細明體" w:eastAsia="新細明體" w:hAnsi="新細明體" w:cs="新細明體"/>
          <w:kern w:val="0"/>
          <w:szCs w:val="24"/>
        </w:rPr>
        <w:t>：</w:t>
      </w:r>
    </w:p>
    <w:p w:rsidR="004312F3" w:rsidRPr="004312F3" w:rsidRDefault="004312F3" w:rsidP="00F650EE">
      <w:pPr>
        <w:widowControl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撒母耳記</w:t>
      </w:r>
      <w:r w:rsidRPr="004312F3">
        <w:rPr>
          <w:rFonts w:ascii="新細明體" w:eastAsia="新細明體" w:hAnsi="新細明體" w:cs="新細明體"/>
          <w:kern w:val="0"/>
          <w:szCs w:val="24"/>
        </w:rPr>
        <w:t>：強調贖罪與人神關係的恢復 。</w:t>
      </w:r>
    </w:p>
    <w:p w:rsidR="004312F3" w:rsidRPr="004312F3" w:rsidRDefault="004312F3" w:rsidP="00F650EE">
      <w:pPr>
        <w:widowControl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4312F3">
        <w:rPr>
          <w:rFonts w:ascii="新細明體" w:eastAsia="新細明體" w:hAnsi="新細明體" w:cs="新細明體"/>
          <w:kern w:val="0"/>
          <w:szCs w:val="24"/>
        </w:rPr>
        <w:t>：明確宣告此地即為「耶和華神的殿」（代上 22:1），連結至亞伯拉罕獻以撒的救贖歷史 。</w:t>
      </w:r>
    </w:p>
    <w:p w:rsidR="004312F3" w:rsidRPr="004312F3" w:rsidRDefault="004312F3" w:rsidP="00F650EE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屬靈軌跡</w:t>
      </w:r>
      <w:r w:rsidRPr="004312F3">
        <w:rPr>
          <w:rFonts w:ascii="新細明體" w:eastAsia="新細明體" w:hAnsi="新細明體" w:cs="新細明體"/>
          <w:kern w:val="0"/>
          <w:szCs w:val="24"/>
        </w:rPr>
        <w:t>：呈現「罪 — 審判 — 悔改 — 獻祭 — 聖所」的過程 。上帝使審判的終點成為恩典與敬拜的起點 。</w:t>
      </w:r>
    </w:p>
    <w:p w:rsidR="004312F3" w:rsidRPr="004312F3" w:rsidRDefault="004312F3" w:rsidP="00F650EE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六、 結語：雙重見證的智慧</w:t>
      </w:r>
    </w:p>
    <w:p w:rsidR="004312F3" w:rsidRPr="004312F3" w:rsidRDefault="004312F3" w:rsidP="00F650EE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申命記歷史（如法醫）</w:t>
      </w:r>
      <w:r w:rsidRPr="004312F3">
        <w:rPr>
          <w:rFonts w:ascii="新細明體" w:eastAsia="新細明體" w:hAnsi="新細明體" w:cs="新細明體"/>
          <w:kern w:val="0"/>
          <w:szCs w:val="24"/>
        </w:rPr>
        <w:t>：強調罪的現實與審判的嚴厲 。</w:t>
      </w:r>
    </w:p>
    <w:p w:rsidR="004312F3" w:rsidRPr="004312F3" w:rsidRDefault="004312F3" w:rsidP="00F650EE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歷代志（如牧者）</w:t>
      </w:r>
      <w:r w:rsidRPr="004312F3">
        <w:rPr>
          <w:rFonts w:ascii="新細明體" w:eastAsia="新細明體" w:hAnsi="新細明體" w:cs="新細明體"/>
          <w:kern w:val="0"/>
          <w:szCs w:val="24"/>
        </w:rPr>
        <w:t>：強調恩典大過罪，上帝能在廢墟上重建聖所 。</w:t>
      </w:r>
    </w:p>
    <w:p w:rsidR="00E97CAD" w:rsidRPr="00D93FC0" w:rsidRDefault="004312F3" w:rsidP="00F650EE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4312F3">
        <w:rPr>
          <w:rFonts w:ascii="新細明體" w:eastAsia="新細明體" w:hAnsi="新細明體" w:cs="新細明體"/>
          <w:b/>
          <w:bCs/>
          <w:kern w:val="0"/>
          <w:szCs w:val="24"/>
        </w:rPr>
        <w:t>終極指向</w:t>
      </w:r>
      <w:r w:rsidRPr="004312F3">
        <w:rPr>
          <w:rFonts w:ascii="新細明體" w:eastAsia="新細明體" w:hAnsi="新細明體" w:cs="新細明體"/>
          <w:kern w:val="0"/>
          <w:szCs w:val="24"/>
        </w:rPr>
        <w:t>：大衛的罪終結於禾場，而真正大衛之子——耶穌基督的恩典，則從各各他的「祭壇」為全人類展開 。</w:t>
      </w:r>
      <w:bookmarkEnd w:id="0"/>
    </w:p>
    <w:sectPr w:rsidR="00E97CAD" w:rsidRPr="00D93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41" w:rsidRDefault="00E30941" w:rsidP="00FC7CAA">
      <w:r>
        <w:separator/>
      </w:r>
    </w:p>
  </w:endnote>
  <w:endnote w:type="continuationSeparator" w:id="0">
    <w:p w:rsidR="00E30941" w:rsidRDefault="00E30941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41" w:rsidRDefault="00E30941" w:rsidP="00FC7CAA">
      <w:r>
        <w:separator/>
      </w:r>
    </w:p>
  </w:footnote>
  <w:footnote w:type="continuationSeparator" w:id="0">
    <w:p w:rsidR="00E30941" w:rsidRDefault="00E30941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6C29DE"/>
    <w:multiLevelType w:val="multilevel"/>
    <w:tmpl w:val="E64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80D16"/>
    <w:multiLevelType w:val="hybridMultilevel"/>
    <w:tmpl w:val="91F83FE8"/>
    <w:lvl w:ilvl="0" w:tplc="C024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BF4D77"/>
    <w:multiLevelType w:val="multilevel"/>
    <w:tmpl w:val="1454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F29D1"/>
    <w:multiLevelType w:val="hybridMultilevel"/>
    <w:tmpl w:val="CD48C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27747B"/>
    <w:multiLevelType w:val="hybridMultilevel"/>
    <w:tmpl w:val="A5E61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D4317F9"/>
    <w:multiLevelType w:val="multilevel"/>
    <w:tmpl w:val="D9A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BF01F2"/>
    <w:multiLevelType w:val="hybridMultilevel"/>
    <w:tmpl w:val="2F8C7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DA85CC6"/>
    <w:multiLevelType w:val="multilevel"/>
    <w:tmpl w:val="E23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F45CD"/>
    <w:multiLevelType w:val="hybridMultilevel"/>
    <w:tmpl w:val="D4BE2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341651"/>
    <w:multiLevelType w:val="hybridMultilevel"/>
    <w:tmpl w:val="8DA69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346493"/>
    <w:multiLevelType w:val="multilevel"/>
    <w:tmpl w:val="298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D2E49C8"/>
    <w:multiLevelType w:val="multilevel"/>
    <w:tmpl w:val="8730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0610719"/>
    <w:multiLevelType w:val="hybridMultilevel"/>
    <w:tmpl w:val="510A7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6"/>
  </w:num>
  <w:num w:numId="5">
    <w:abstractNumId w:val="2"/>
  </w:num>
  <w:num w:numId="6">
    <w:abstractNumId w:val="11"/>
  </w:num>
  <w:num w:numId="7">
    <w:abstractNumId w:val="33"/>
  </w:num>
  <w:num w:numId="8">
    <w:abstractNumId w:val="13"/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  <w:num w:numId="13">
    <w:abstractNumId w:val="27"/>
  </w:num>
  <w:num w:numId="14">
    <w:abstractNumId w:val="24"/>
  </w:num>
  <w:num w:numId="15">
    <w:abstractNumId w:val="29"/>
  </w:num>
  <w:num w:numId="16">
    <w:abstractNumId w:val="6"/>
  </w:num>
  <w:num w:numId="17">
    <w:abstractNumId w:val="17"/>
  </w:num>
  <w:num w:numId="18">
    <w:abstractNumId w:val="23"/>
  </w:num>
  <w:num w:numId="19">
    <w:abstractNumId w:val="34"/>
  </w:num>
  <w:num w:numId="20">
    <w:abstractNumId w:val="31"/>
  </w:num>
  <w:num w:numId="21">
    <w:abstractNumId w:val="18"/>
  </w:num>
  <w:num w:numId="22">
    <w:abstractNumId w:val="12"/>
  </w:num>
  <w:num w:numId="23">
    <w:abstractNumId w:val="22"/>
  </w:num>
  <w:num w:numId="24">
    <w:abstractNumId w:val="32"/>
  </w:num>
  <w:num w:numId="25">
    <w:abstractNumId w:val="5"/>
  </w:num>
  <w:num w:numId="26">
    <w:abstractNumId w:val="19"/>
  </w:num>
  <w:num w:numId="27">
    <w:abstractNumId w:val="25"/>
  </w:num>
  <w:num w:numId="28">
    <w:abstractNumId w:val="28"/>
  </w:num>
  <w:num w:numId="29">
    <w:abstractNumId w:val="14"/>
  </w:num>
  <w:num w:numId="30">
    <w:abstractNumId w:val="8"/>
  </w:num>
  <w:num w:numId="31">
    <w:abstractNumId w:val="21"/>
  </w:num>
  <w:num w:numId="32">
    <w:abstractNumId w:val="1"/>
  </w:num>
  <w:num w:numId="33">
    <w:abstractNumId w:val="15"/>
  </w:num>
  <w:num w:numId="34">
    <w:abstractNumId w:val="7"/>
  </w:num>
  <w:num w:numId="35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79BE"/>
    <w:rsid w:val="00211685"/>
    <w:rsid w:val="002127FD"/>
    <w:rsid w:val="002145B0"/>
    <w:rsid w:val="00214610"/>
    <w:rsid w:val="0021758C"/>
    <w:rsid w:val="0022085A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47172"/>
    <w:rsid w:val="0025257E"/>
    <w:rsid w:val="00252C7A"/>
    <w:rsid w:val="00253A15"/>
    <w:rsid w:val="00253E88"/>
    <w:rsid w:val="002611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12F3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5FBD"/>
    <w:rsid w:val="004A6388"/>
    <w:rsid w:val="004A7845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3D25"/>
    <w:rsid w:val="007373F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860A7"/>
    <w:rsid w:val="007912A3"/>
    <w:rsid w:val="00793A80"/>
    <w:rsid w:val="00793D77"/>
    <w:rsid w:val="007A0D47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51F8C"/>
    <w:rsid w:val="00852139"/>
    <w:rsid w:val="0085282A"/>
    <w:rsid w:val="00852C5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31CFF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42C8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108E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1600C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3FC0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0941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7785"/>
    <w:rsid w:val="00F20BE6"/>
    <w:rsid w:val="00F27EDF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50EE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45C9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4312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4312F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726">
    <w:name w:val="citation-726"/>
    <w:basedOn w:val="a0"/>
    <w:rsid w:val="004312F3"/>
  </w:style>
  <w:style w:type="character" w:customStyle="1" w:styleId="citation-725">
    <w:name w:val="citation-725"/>
    <w:basedOn w:val="a0"/>
    <w:rsid w:val="004312F3"/>
  </w:style>
  <w:style w:type="character" w:customStyle="1" w:styleId="citation-724">
    <w:name w:val="citation-724"/>
    <w:basedOn w:val="a0"/>
    <w:rsid w:val="004312F3"/>
  </w:style>
  <w:style w:type="character" w:customStyle="1" w:styleId="citation-723">
    <w:name w:val="citation-723"/>
    <w:basedOn w:val="a0"/>
    <w:rsid w:val="004312F3"/>
  </w:style>
  <w:style w:type="character" w:customStyle="1" w:styleId="citation-722">
    <w:name w:val="citation-722"/>
    <w:basedOn w:val="a0"/>
    <w:rsid w:val="004312F3"/>
  </w:style>
  <w:style w:type="character" w:customStyle="1" w:styleId="citation-721">
    <w:name w:val="citation-721"/>
    <w:basedOn w:val="a0"/>
    <w:rsid w:val="004312F3"/>
  </w:style>
  <w:style w:type="character" w:customStyle="1" w:styleId="citation-720">
    <w:name w:val="citation-720"/>
    <w:basedOn w:val="a0"/>
    <w:rsid w:val="004312F3"/>
  </w:style>
  <w:style w:type="character" w:customStyle="1" w:styleId="citation-719">
    <w:name w:val="citation-719"/>
    <w:basedOn w:val="a0"/>
    <w:rsid w:val="004312F3"/>
  </w:style>
  <w:style w:type="character" w:customStyle="1" w:styleId="citation-718">
    <w:name w:val="citation-718"/>
    <w:basedOn w:val="a0"/>
    <w:rsid w:val="004312F3"/>
  </w:style>
  <w:style w:type="character" w:customStyle="1" w:styleId="citation-717">
    <w:name w:val="citation-717"/>
    <w:basedOn w:val="a0"/>
    <w:rsid w:val="004312F3"/>
  </w:style>
  <w:style w:type="character" w:customStyle="1" w:styleId="citation-716">
    <w:name w:val="citation-716"/>
    <w:basedOn w:val="a0"/>
    <w:rsid w:val="004312F3"/>
  </w:style>
  <w:style w:type="character" w:customStyle="1" w:styleId="citation-715">
    <w:name w:val="citation-715"/>
    <w:basedOn w:val="a0"/>
    <w:rsid w:val="004312F3"/>
  </w:style>
  <w:style w:type="character" w:customStyle="1" w:styleId="citation-714">
    <w:name w:val="citation-714"/>
    <w:basedOn w:val="a0"/>
    <w:rsid w:val="004312F3"/>
  </w:style>
  <w:style w:type="character" w:customStyle="1" w:styleId="citation-713">
    <w:name w:val="citation-713"/>
    <w:basedOn w:val="a0"/>
    <w:rsid w:val="004312F3"/>
  </w:style>
  <w:style w:type="character" w:customStyle="1" w:styleId="citation-712">
    <w:name w:val="citation-712"/>
    <w:basedOn w:val="a0"/>
    <w:rsid w:val="004312F3"/>
  </w:style>
  <w:style w:type="character" w:customStyle="1" w:styleId="citation-711">
    <w:name w:val="citation-711"/>
    <w:basedOn w:val="a0"/>
    <w:rsid w:val="004312F3"/>
  </w:style>
  <w:style w:type="character" w:customStyle="1" w:styleId="citation-710">
    <w:name w:val="citation-710"/>
    <w:basedOn w:val="a0"/>
    <w:rsid w:val="004312F3"/>
  </w:style>
  <w:style w:type="character" w:customStyle="1" w:styleId="citation-709">
    <w:name w:val="citation-709"/>
    <w:basedOn w:val="a0"/>
    <w:rsid w:val="004312F3"/>
  </w:style>
  <w:style w:type="character" w:customStyle="1" w:styleId="citation-708">
    <w:name w:val="citation-708"/>
    <w:basedOn w:val="a0"/>
    <w:rsid w:val="004312F3"/>
  </w:style>
  <w:style w:type="character" w:customStyle="1" w:styleId="citation-707">
    <w:name w:val="citation-707"/>
    <w:basedOn w:val="a0"/>
    <w:rsid w:val="004312F3"/>
  </w:style>
  <w:style w:type="character" w:customStyle="1" w:styleId="citation-706">
    <w:name w:val="citation-706"/>
    <w:basedOn w:val="a0"/>
    <w:rsid w:val="004312F3"/>
  </w:style>
  <w:style w:type="character" w:customStyle="1" w:styleId="citation-705">
    <w:name w:val="citation-705"/>
    <w:basedOn w:val="a0"/>
    <w:rsid w:val="004312F3"/>
  </w:style>
  <w:style w:type="character" w:customStyle="1" w:styleId="citation-704">
    <w:name w:val="citation-704"/>
    <w:basedOn w:val="a0"/>
    <w:rsid w:val="004312F3"/>
  </w:style>
  <w:style w:type="character" w:customStyle="1" w:styleId="citation-703">
    <w:name w:val="citation-703"/>
    <w:basedOn w:val="a0"/>
    <w:rsid w:val="004312F3"/>
  </w:style>
  <w:style w:type="character" w:customStyle="1" w:styleId="citation-702">
    <w:name w:val="citation-702"/>
    <w:basedOn w:val="a0"/>
    <w:rsid w:val="004312F3"/>
  </w:style>
  <w:style w:type="character" w:customStyle="1" w:styleId="citation-701">
    <w:name w:val="citation-701"/>
    <w:basedOn w:val="a0"/>
    <w:rsid w:val="004312F3"/>
  </w:style>
  <w:style w:type="character" w:customStyle="1" w:styleId="citation-700">
    <w:name w:val="citation-700"/>
    <w:basedOn w:val="a0"/>
    <w:rsid w:val="004312F3"/>
  </w:style>
  <w:style w:type="character" w:customStyle="1" w:styleId="citation-699">
    <w:name w:val="citation-699"/>
    <w:basedOn w:val="a0"/>
    <w:rsid w:val="004312F3"/>
  </w:style>
  <w:style w:type="character" w:customStyle="1" w:styleId="citation-698">
    <w:name w:val="citation-698"/>
    <w:basedOn w:val="a0"/>
    <w:rsid w:val="004312F3"/>
  </w:style>
  <w:style w:type="character" w:customStyle="1" w:styleId="citation-697">
    <w:name w:val="citation-697"/>
    <w:basedOn w:val="a0"/>
    <w:rsid w:val="004312F3"/>
  </w:style>
  <w:style w:type="character" w:customStyle="1" w:styleId="citation-696">
    <w:name w:val="citation-696"/>
    <w:basedOn w:val="a0"/>
    <w:rsid w:val="004312F3"/>
  </w:style>
  <w:style w:type="character" w:customStyle="1" w:styleId="citation-695">
    <w:name w:val="citation-695"/>
    <w:basedOn w:val="a0"/>
    <w:rsid w:val="0043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F458-1057-4B8F-B399-CC5F3690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12</cp:revision>
  <dcterms:created xsi:type="dcterms:W3CDTF">2025-10-10T00:44:00Z</dcterms:created>
  <dcterms:modified xsi:type="dcterms:W3CDTF">2026-01-08T00:23:00Z</dcterms:modified>
</cp:coreProperties>
</file>